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A5174" w14:textId="586576D3" w:rsidR="00BB2277" w:rsidRPr="00680C6C" w:rsidRDefault="00BB2277" w:rsidP="00680C6C">
      <w:pPr>
        <w:widowControl/>
        <w:tabs>
          <w:tab w:val="left" w:pos="1985"/>
        </w:tabs>
        <w:spacing w:after="120"/>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3GPP TSG RAN WG2 #12</w:t>
      </w:r>
      <w:r w:rsidR="00BA054B" w:rsidRPr="00680C6C">
        <w:rPr>
          <w:rFonts w:ascii="Arial" w:eastAsia="MS Mincho" w:hAnsi="Arial" w:cs="Arial"/>
          <w:b/>
          <w:bCs/>
          <w:kern w:val="0"/>
          <w:sz w:val="24"/>
          <w:szCs w:val="20"/>
          <w:lang w:val="en-GB" w:eastAsia="en-US"/>
        </w:rPr>
        <w:t>2</w:t>
      </w:r>
      <w:r w:rsidRPr="00680C6C">
        <w:rPr>
          <w:rFonts w:ascii="Arial" w:eastAsia="MS Mincho" w:hAnsi="Arial" w:cs="Arial" w:hint="eastAsia"/>
          <w:b/>
          <w:bCs/>
          <w:kern w:val="0"/>
          <w:sz w:val="24"/>
          <w:szCs w:val="20"/>
          <w:lang w:val="en-GB" w:eastAsia="en-US"/>
        </w:rPr>
        <w:t xml:space="preserve">                            </w:t>
      </w:r>
      <w:r w:rsidR="001A082F" w:rsidRPr="00680C6C">
        <w:rPr>
          <w:rFonts w:ascii="Arial" w:eastAsia="MS Mincho" w:hAnsi="Arial" w:cs="Arial"/>
          <w:b/>
          <w:bCs/>
          <w:kern w:val="0"/>
          <w:sz w:val="24"/>
          <w:szCs w:val="20"/>
          <w:lang w:val="en-GB" w:eastAsia="en-US"/>
        </w:rPr>
        <w:t xml:space="preserve"> </w:t>
      </w:r>
      <w:r w:rsidR="003F3A45" w:rsidRPr="00680C6C">
        <w:rPr>
          <w:rFonts w:ascii="Arial" w:eastAsia="MS Mincho" w:hAnsi="Arial" w:cs="Arial"/>
          <w:b/>
          <w:bCs/>
          <w:kern w:val="0"/>
          <w:sz w:val="24"/>
          <w:szCs w:val="20"/>
          <w:lang w:val="en-GB" w:eastAsia="en-US"/>
        </w:rPr>
        <w:t xml:space="preserve"> </w:t>
      </w:r>
      <w:r w:rsidR="00BA054B" w:rsidRPr="00680C6C">
        <w:rPr>
          <w:rFonts w:ascii="Arial" w:eastAsia="MS Mincho" w:hAnsi="Arial" w:cs="Arial"/>
          <w:b/>
          <w:bCs/>
          <w:kern w:val="0"/>
          <w:sz w:val="24"/>
          <w:szCs w:val="20"/>
          <w:lang w:val="en-GB" w:eastAsia="en-US"/>
        </w:rPr>
        <w:t xml:space="preserve">  </w:t>
      </w:r>
      <w:r w:rsidR="001A082F" w:rsidRPr="00680C6C">
        <w:rPr>
          <w:rFonts w:ascii="Arial" w:eastAsia="MS Mincho" w:hAnsi="Arial" w:cs="Arial"/>
          <w:b/>
          <w:bCs/>
          <w:kern w:val="0"/>
          <w:sz w:val="24"/>
          <w:szCs w:val="20"/>
          <w:lang w:val="en-GB" w:eastAsia="en-US"/>
        </w:rPr>
        <w:t>R2-</w:t>
      </w:r>
      <w:r w:rsidR="003F3A45" w:rsidRPr="00680C6C">
        <w:rPr>
          <w:rFonts w:ascii="Arial" w:eastAsia="MS Mincho" w:hAnsi="Arial" w:cs="Arial"/>
          <w:b/>
          <w:bCs/>
          <w:kern w:val="0"/>
          <w:sz w:val="24"/>
          <w:szCs w:val="20"/>
          <w:lang w:val="en-GB" w:eastAsia="en-US"/>
        </w:rPr>
        <w:t>230</w:t>
      </w:r>
      <w:r w:rsidR="00C7561B">
        <w:rPr>
          <w:rFonts w:ascii="Arial" w:eastAsia="MS Mincho" w:hAnsi="Arial" w:cs="Arial"/>
          <w:b/>
          <w:bCs/>
          <w:kern w:val="0"/>
          <w:sz w:val="24"/>
          <w:szCs w:val="20"/>
          <w:lang w:val="en-GB" w:eastAsia="en-US"/>
        </w:rPr>
        <w:t>4959</w:t>
      </w:r>
    </w:p>
    <w:p w14:paraId="5F240ABA" w14:textId="4EAE6DEE" w:rsidR="00254FD9" w:rsidRPr="00680C6C" w:rsidRDefault="00680C6C" w:rsidP="00680C6C">
      <w:pPr>
        <w:widowControl/>
        <w:tabs>
          <w:tab w:val="left" w:pos="1985"/>
        </w:tabs>
        <w:spacing w:after="120"/>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Incheon, Korea, May 22nd – May 26th, 2023</w:t>
      </w:r>
    </w:p>
    <w:p w14:paraId="04BC7359" w14:textId="5410981F" w:rsidR="00254FD9" w:rsidRPr="00680C6C" w:rsidRDefault="00254FD9" w:rsidP="00254FD9">
      <w:pPr>
        <w:widowControl/>
        <w:tabs>
          <w:tab w:val="left" w:pos="1985"/>
        </w:tabs>
        <w:spacing w:after="120"/>
        <w:jc w:val="left"/>
        <w:rPr>
          <w:rFonts w:ascii="Arial" w:eastAsia="MS Mincho" w:hAnsi="Arial" w:cs="Arial"/>
          <w:b/>
          <w:bCs/>
          <w:kern w:val="0"/>
          <w:sz w:val="24"/>
          <w:szCs w:val="20"/>
          <w:lang w:val="en-GB" w:eastAsia="en-US"/>
        </w:rPr>
      </w:pPr>
      <w:r>
        <w:rPr>
          <w:rFonts w:ascii="Arial" w:eastAsia="MS Mincho" w:hAnsi="Arial" w:cs="Arial"/>
          <w:b/>
          <w:bCs/>
          <w:kern w:val="0"/>
          <w:sz w:val="24"/>
          <w:szCs w:val="20"/>
          <w:lang w:val="en-GB" w:eastAsia="en-US"/>
        </w:rPr>
        <w:t>Agenda item:</w:t>
      </w:r>
      <w:r>
        <w:rPr>
          <w:rFonts w:ascii="Arial" w:eastAsia="MS Mincho" w:hAnsi="Arial" w:cs="Arial"/>
          <w:b/>
          <w:bCs/>
          <w:kern w:val="0"/>
          <w:sz w:val="24"/>
          <w:szCs w:val="20"/>
          <w:lang w:val="en-GB" w:eastAsia="en-US"/>
        </w:rPr>
        <w:tab/>
      </w:r>
      <w:r w:rsidR="00670109" w:rsidRPr="00680C6C">
        <w:rPr>
          <w:rFonts w:ascii="Arial" w:eastAsia="MS Mincho" w:hAnsi="Arial" w:cs="Arial"/>
          <w:b/>
          <w:bCs/>
          <w:kern w:val="0"/>
          <w:sz w:val="24"/>
          <w:szCs w:val="20"/>
          <w:lang w:val="en-GB" w:eastAsia="en-US"/>
        </w:rPr>
        <w:t>7</w:t>
      </w:r>
      <w:r w:rsidRPr="00680C6C">
        <w:rPr>
          <w:rFonts w:ascii="Arial" w:eastAsia="MS Mincho" w:hAnsi="Arial" w:cs="Arial"/>
          <w:b/>
          <w:bCs/>
          <w:kern w:val="0"/>
          <w:sz w:val="24"/>
          <w:szCs w:val="20"/>
          <w:lang w:val="en-GB" w:eastAsia="en-US"/>
        </w:rPr>
        <w:t>.</w:t>
      </w:r>
      <w:r w:rsidRPr="00680C6C">
        <w:rPr>
          <w:rFonts w:ascii="Arial" w:eastAsia="MS Mincho" w:hAnsi="Arial" w:cs="Arial" w:hint="eastAsia"/>
          <w:b/>
          <w:bCs/>
          <w:kern w:val="0"/>
          <w:sz w:val="24"/>
          <w:szCs w:val="20"/>
          <w:lang w:val="en-GB" w:eastAsia="en-US"/>
        </w:rPr>
        <w:t>16</w:t>
      </w:r>
      <w:r w:rsidRPr="00680C6C">
        <w:rPr>
          <w:rFonts w:ascii="Arial" w:eastAsia="MS Mincho" w:hAnsi="Arial" w:cs="Arial"/>
          <w:b/>
          <w:bCs/>
          <w:kern w:val="0"/>
          <w:sz w:val="24"/>
          <w:szCs w:val="20"/>
          <w:lang w:val="en-GB" w:eastAsia="en-US"/>
        </w:rPr>
        <w:t>.</w:t>
      </w:r>
      <w:r w:rsidR="00255885" w:rsidRPr="00680C6C">
        <w:rPr>
          <w:rFonts w:ascii="Arial" w:eastAsia="MS Mincho" w:hAnsi="Arial" w:cs="Arial"/>
          <w:b/>
          <w:bCs/>
          <w:kern w:val="0"/>
          <w:sz w:val="24"/>
          <w:szCs w:val="20"/>
          <w:lang w:val="en-GB" w:eastAsia="en-US"/>
        </w:rPr>
        <w:t>2</w:t>
      </w:r>
      <w:r w:rsidR="00670109" w:rsidRPr="00680C6C">
        <w:rPr>
          <w:rFonts w:ascii="Arial" w:eastAsia="MS Mincho" w:hAnsi="Arial" w:cs="Arial"/>
          <w:b/>
          <w:bCs/>
          <w:kern w:val="0"/>
          <w:sz w:val="24"/>
          <w:szCs w:val="20"/>
          <w:lang w:val="en-GB" w:eastAsia="en-US"/>
        </w:rPr>
        <w:t>.</w:t>
      </w:r>
      <w:r w:rsidR="00E40E8C">
        <w:rPr>
          <w:rFonts w:ascii="Arial" w:eastAsia="MS Mincho" w:hAnsi="Arial" w:cs="Arial"/>
          <w:b/>
          <w:bCs/>
          <w:kern w:val="0"/>
          <w:sz w:val="24"/>
          <w:szCs w:val="20"/>
          <w:lang w:val="en-GB" w:eastAsia="en-US"/>
        </w:rPr>
        <w:t>1</w:t>
      </w:r>
    </w:p>
    <w:p w14:paraId="4CA1D587" w14:textId="6B19CA3C" w:rsidR="00254FD9" w:rsidRPr="00680C6C" w:rsidRDefault="00254FD9" w:rsidP="00680C6C">
      <w:pPr>
        <w:widowControl/>
        <w:tabs>
          <w:tab w:val="left" w:pos="1985"/>
        </w:tabs>
        <w:spacing w:after="120"/>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Source:</w:t>
      </w:r>
      <w:r w:rsidRPr="00680C6C">
        <w:rPr>
          <w:rFonts w:ascii="Arial" w:eastAsia="MS Mincho" w:hAnsi="Arial" w:cs="Arial"/>
          <w:b/>
          <w:bCs/>
          <w:kern w:val="0"/>
          <w:sz w:val="24"/>
          <w:szCs w:val="20"/>
          <w:lang w:val="en-GB" w:eastAsia="en-US"/>
        </w:rPr>
        <w:tab/>
      </w:r>
      <w:r w:rsidR="00C0343C" w:rsidRPr="00680C6C">
        <w:rPr>
          <w:rFonts w:ascii="Arial" w:eastAsia="MS Mincho" w:hAnsi="Arial" w:cs="Arial"/>
          <w:b/>
          <w:bCs/>
          <w:kern w:val="0"/>
          <w:sz w:val="24"/>
          <w:szCs w:val="20"/>
          <w:lang w:val="en-GB" w:eastAsia="en-US"/>
        </w:rPr>
        <w:t>Fujitsu</w:t>
      </w:r>
    </w:p>
    <w:p w14:paraId="77897EB8" w14:textId="6040076C" w:rsidR="00254FD9" w:rsidRPr="00680C6C" w:rsidRDefault="00254FD9" w:rsidP="00D0587D">
      <w:pPr>
        <w:widowControl/>
        <w:tabs>
          <w:tab w:val="left" w:pos="1985"/>
        </w:tabs>
        <w:spacing w:after="120"/>
        <w:ind w:left="959" w:hangingChars="398" w:hanging="959"/>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Title:</w:t>
      </w:r>
      <w:r w:rsidR="00D0587D">
        <w:rPr>
          <w:rFonts w:ascii="Arial" w:eastAsia="MS Mincho" w:hAnsi="Arial" w:cs="Arial"/>
          <w:b/>
          <w:bCs/>
          <w:kern w:val="0"/>
          <w:sz w:val="24"/>
          <w:szCs w:val="20"/>
          <w:lang w:val="en-GB" w:eastAsia="en-US"/>
        </w:rPr>
        <w:t xml:space="preserve">   </w:t>
      </w:r>
      <w:r w:rsidRPr="00680C6C">
        <w:rPr>
          <w:rFonts w:ascii="Arial" w:eastAsia="MS Mincho" w:hAnsi="Arial" w:cs="Arial"/>
          <w:b/>
          <w:bCs/>
          <w:kern w:val="0"/>
          <w:sz w:val="24"/>
          <w:szCs w:val="20"/>
          <w:lang w:val="en-GB" w:eastAsia="en-US"/>
        </w:rPr>
        <w:tab/>
      </w:r>
      <w:r w:rsidR="00D0587D" w:rsidRPr="00D0587D">
        <w:rPr>
          <w:rFonts w:ascii="Arial" w:eastAsia="MS Mincho" w:hAnsi="Arial" w:cs="Arial"/>
          <w:b/>
          <w:bCs/>
          <w:kern w:val="0"/>
          <w:sz w:val="24"/>
          <w:szCs w:val="20"/>
          <w:lang w:val="en-GB" w:eastAsia="en-US"/>
        </w:rPr>
        <w:t>Discussions on Model-ID and Functionality-ID based</w:t>
      </w:r>
      <w:r w:rsidR="00D0587D">
        <w:rPr>
          <w:rFonts w:ascii="Arial" w:eastAsia="MS Mincho" w:hAnsi="Arial" w:cs="Arial"/>
          <w:b/>
          <w:bCs/>
          <w:kern w:val="0"/>
          <w:sz w:val="24"/>
          <w:szCs w:val="20"/>
          <w:lang w:val="en-GB" w:eastAsia="en-US"/>
        </w:rPr>
        <w:t xml:space="preserve"> </w:t>
      </w:r>
      <w:r w:rsidR="00D0587D" w:rsidRPr="00D0587D">
        <w:rPr>
          <w:rFonts w:ascii="Arial" w:eastAsia="MS Mincho" w:hAnsi="Arial" w:cs="Arial"/>
          <w:b/>
          <w:bCs/>
          <w:kern w:val="0"/>
          <w:sz w:val="24"/>
          <w:szCs w:val="20"/>
          <w:lang w:val="en-GB" w:eastAsia="en-US"/>
        </w:rPr>
        <w:t>LCM</w:t>
      </w:r>
    </w:p>
    <w:p w14:paraId="5EDCC46A" w14:textId="0BF8AAF0" w:rsidR="00254FD9" w:rsidRPr="00680C6C" w:rsidRDefault="00254FD9" w:rsidP="00680C6C">
      <w:pPr>
        <w:widowControl/>
        <w:tabs>
          <w:tab w:val="left" w:pos="1985"/>
        </w:tabs>
        <w:spacing w:after="120"/>
        <w:jc w:val="left"/>
        <w:rPr>
          <w:rFonts w:ascii="Arial" w:eastAsia="MS Mincho" w:hAnsi="Arial" w:cs="Arial"/>
          <w:b/>
          <w:bCs/>
          <w:kern w:val="0"/>
          <w:sz w:val="24"/>
          <w:szCs w:val="20"/>
          <w:lang w:val="en-GB" w:eastAsia="en-US"/>
        </w:rPr>
      </w:pPr>
      <w:r w:rsidRPr="00680C6C">
        <w:rPr>
          <w:rFonts w:ascii="Arial" w:eastAsia="MS Mincho" w:hAnsi="Arial" w:cs="Arial"/>
          <w:b/>
          <w:bCs/>
          <w:kern w:val="0"/>
          <w:sz w:val="24"/>
          <w:szCs w:val="20"/>
          <w:lang w:val="en-GB" w:eastAsia="en-US"/>
        </w:rPr>
        <w:t>Document for:</w:t>
      </w:r>
      <w:r w:rsidRPr="00680C6C">
        <w:rPr>
          <w:rFonts w:ascii="Arial" w:eastAsia="MS Mincho" w:hAnsi="Arial" w:cs="Arial"/>
          <w:b/>
          <w:bCs/>
          <w:kern w:val="0"/>
          <w:sz w:val="24"/>
          <w:szCs w:val="20"/>
          <w:lang w:val="en-GB" w:eastAsia="en-US"/>
        </w:rPr>
        <w:tab/>
        <w:t>Discussion</w:t>
      </w:r>
      <w:r w:rsidRPr="00680C6C">
        <w:rPr>
          <w:rFonts w:ascii="Arial" w:eastAsia="MS Mincho" w:hAnsi="Arial" w:cs="Arial" w:hint="eastAsia"/>
          <w:b/>
          <w:bCs/>
          <w:kern w:val="0"/>
          <w:sz w:val="24"/>
          <w:szCs w:val="20"/>
          <w:lang w:val="en-GB" w:eastAsia="en-US"/>
        </w:rPr>
        <w:t>/</w:t>
      </w:r>
      <w:r w:rsidRPr="00680C6C">
        <w:rPr>
          <w:rFonts w:ascii="Arial" w:eastAsia="MS Mincho" w:hAnsi="Arial" w:cs="Arial"/>
          <w:b/>
          <w:bCs/>
          <w:kern w:val="0"/>
          <w:sz w:val="24"/>
          <w:szCs w:val="20"/>
          <w:lang w:val="en-GB" w:eastAsia="en-US"/>
        </w:rPr>
        <w:t>D</w:t>
      </w:r>
      <w:r w:rsidRPr="00680C6C">
        <w:rPr>
          <w:rFonts w:ascii="Arial" w:eastAsia="MS Mincho" w:hAnsi="Arial" w:cs="Arial" w:hint="eastAsia"/>
          <w:b/>
          <w:bCs/>
          <w:kern w:val="0"/>
          <w:sz w:val="24"/>
          <w:szCs w:val="20"/>
          <w:lang w:val="en-GB" w:eastAsia="en-US"/>
        </w:rPr>
        <w:t>ec</w:t>
      </w:r>
      <w:r w:rsidRPr="00680C6C">
        <w:rPr>
          <w:rFonts w:ascii="Arial" w:eastAsia="MS Mincho" w:hAnsi="Arial" w:cs="Arial"/>
          <w:b/>
          <w:bCs/>
          <w:kern w:val="0"/>
          <w:sz w:val="24"/>
          <w:szCs w:val="20"/>
          <w:lang w:val="en-GB" w:eastAsia="en-US"/>
        </w:rPr>
        <w:t>ision</w:t>
      </w:r>
    </w:p>
    <w:p w14:paraId="5D69FB07" w14:textId="77777777" w:rsidR="00254FD9" w:rsidRPr="00C75C51" w:rsidRDefault="00254FD9" w:rsidP="005C0C14">
      <w:pPr>
        <w:pStyle w:val="1"/>
        <w:rPr>
          <w:rFonts w:ascii="Times New Roman" w:hAnsi="Times New Roman"/>
          <w:lang w:val="en-US"/>
        </w:rPr>
      </w:pPr>
      <w:r w:rsidRPr="00C75C51">
        <w:rPr>
          <w:rFonts w:ascii="Times New Roman" w:hAnsi="Times New Roman"/>
          <w:lang w:val="en-US"/>
        </w:rPr>
        <w:t>1. Introduction</w:t>
      </w:r>
    </w:p>
    <w:p w14:paraId="24A590A5" w14:textId="01328915" w:rsidR="007A55E9" w:rsidRDefault="00107B0B" w:rsidP="007A55E9">
      <w:pPr>
        <w:rPr>
          <w:rFonts w:ascii="Times New Roman" w:hAnsi="Times New Roman" w:cs="Times New Roman"/>
          <w:sz w:val="22"/>
          <w:szCs w:val="24"/>
        </w:rPr>
      </w:pPr>
      <w:r>
        <w:rPr>
          <w:rFonts w:ascii="Times New Roman" w:hAnsi="Times New Roman" w:cs="Times New Roman"/>
          <w:sz w:val="22"/>
          <w:szCs w:val="24"/>
        </w:rPr>
        <w:t xml:space="preserve">Mode-ID and Functionality-ID have invoked several rounds of discussions in both RAN1 and RAN2, the </w:t>
      </w:r>
      <w:r w:rsidR="00BE1C42">
        <w:rPr>
          <w:rFonts w:ascii="Times New Roman" w:hAnsi="Times New Roman" w:cs="Times New Roman"/>
          <w:sz w:val="22"/>
          <w:szCs w:val="24"/>
        </w:rPr>
        <w:t>debates are mainly focused on the following aspects:</w:t>
      </w:r>
    </w:p>
    <w:p w14:paraId="42315418" w14:textId="37ECB75D" w:rsidR="00BE1C42" w:rsidRPr="00747442" w:rsidRDefault="007E3506" w:rsidP="00747442">
      <w:pPr>
        <w:pStyle w:val="aa"/>
        <w:numPr>
          <w:ilvl w:val="0"/>
          <w:numId w:val="11"/>
        </w:numPr>
        <w:ind w:leftChars="0"/>
        <w:rPr>
          <w:rFonts w:ascii="Times New Roman" w:hAnsi="Times New Roman" w:cs="Times New Roman"/>
          <w:sz w:val="22"/>
        </w:rPr>
      </w:pPr>
      <w:r w:rsidRPr="00747442">
        <w:rPr>
          <w:rFonts w:ascii="Times New Roman" w:hAnsi="Times New Roman" w:cs="Times New Roman"/>
          <w:sz w:val="22"/>
        </w:rPr>
        <w:t>Applicability and benefits for applying model ID and/or functionality ID.</w:t>
      </w:r>
    </w:p>
    <w:p w14:paraId="5275AEA7" w14:textId="6D5F04D6" w:rsidR="0098518F" w:rsidRPr="00747442" w:rsidRDefault="0027391C" w:rsidP="00747442">
      <w:pPr>
        <w:pStyle w:val="aa"/>
        <w:numPr>
          <w:ilvl w:val="0"/>
          <w:numId w:val="11"/>
        </w:numPr>
        <w:ind w:leftChars="0"/>
        <w:rPr>
          <w:rFonts w:ascii="Times New Roman" w:hAnsi="Times New Roman" w:cs="Times New Roman"/>
          <w:sz w:val="22"/>
        </w:rPr>
      </w:pPr>
      <w:r>
        <w:rPr>
          <w:rFonts w:ascii="Times New Roman" w:hAnsi="Times New Roman" w:cs="Times New Roman"/>
          <w:sz w:val="22"/>
        </w:rPr>
        <w:t>F</w:t>
      </w:r>
      <w:r w:rsidR="00A3636C" w:rsidRPr="00747442">
        <w:rPr>
          <w:rFonts w:ascii="Times New Roman" w:hAnsi="Times New Roman" w:cs="Times New Roman"/>
          <w:sz w:val="22"/>
        </w:rPr>
        <w:t>unctionality and model ID</w:t>
      </w:r>
      <w:r>
        <w:rPr>
          <w:rFonts w:ascii="Times New Roman" w:hAnsi="Times New Roman" w:cs="Times New Roman"/>
          <w:sz w:val="22"/>
        </w:rPr>
        <w:t xml:space="preserve"> definitions</w:t>
      </w:r>
      <w:r w:rsidR="00A3636C" w:rsidRPr="00747442">
        <w:rPr>
          <w:rFonts w:ascii="Times New Roman" w:hAnsi="Times New Roman" w:cs="Times New Roman"/>
          <w:sz w:val="22"/>
        </w:rPr>
        <w:t>.</w:t>
      </w:r>
    </w:p>
    <w:p w14:paraId="2BD690E9" w14:textId="7BC55D56" w:rsidR="00A3636C" w:rsidRPr="00747442" w:rsidRDefault="00A3636C" w:rsidP="00747442">
      <w:pPr>
        <w:pStyle w:val="aa"/>
        <w:numPr>
          <w:ilvl w:val="0"/>
          <w:numId w:val="11"/>
        </w:numPr>
        <w:ind w:leftChars="0"/>
        <w:rPr>
          <w:rFonts w:ascii="Times New Roman" w:hAnsi="Times New Roman" w:cs="Times New Roman"/>
          <w:sz w:val="22"/>
        </w:rPr>
      </w:pPr>
      <w:r w:rsidRPr="00747442">
        <w:rPr>
          <w:rFonts w:ascii="Times New Roman" w:hAnsi="Times New Roman" w:cs="Times New Roman"/>
          <w:sz w:val="22"/>
        </w:rPr>
        <w:t xml:space="preserve">Mechanisms of functionality </w:t>
      </w:r>
      <w:r w:rsidR="00D7135D" w:rsidRPr="00747442">
        <w:rPr>
          <w:rFonts w:ascii="Times New Roman" w:hAnsi="Times New Roman" w:cs="Times New Roman"/>
          <w:sz w:val="22"/>
        </w:rPr>
        <w:t xml:space="preserve">and model </w:t>
      </w:r>
      <w:r w:rsidR="003432AA">
        <w:rPr>
          <w:rFonts w:ascii="Times New Roman" w:hAnsi="Times New Roman" w:cs="Times New Roman"/>
          <w:sz w:val="22"/>
        </w:rPr>
        <w:t>identification</w:t>
      </w:r>
      <w:r w:rsidR="00D7135D" w:rsidRPr="00747442">
        <w:rPr>
          <w:rFonts w:ascii="Times New Roman" w:hAnsi="Times New Roman" w:cs="Times New Roman"/>
          <w:sz w:val="22"/>
        </w:rPr>
        <w:t>.</w:t>
      </w:r>
    </w:p>
    <w:p w14:paraId="4DB7476D" w14:textId="7DBF1ADB" w:rsidR="00D7135D" w:rsidRDefault="00D7135D" w:rsidP="00747442">
      <w:pPr>
        <w:pStyle w:val="aa"/>
        <w:numPr>
          <w:ilvl w:val="0"/>
          <w:numId w:val="11"/>
        </w:numPr>
        <w:ind w:leftChars="0"/>
        <w:rPr>
          <w:rFonts w:ascii="Times New Roman" w:hAnsi="Times New Roman" w:cs="Times New Roman"/>
          <w:sz w:val="22"/>
        </w:rPr>
      </w:pPr>
      <w:r w:rsidRPr="00747442">
        <w:rPr>
          <w:rFonts w:ascii="Times New Roman" w:hAnsi="Times New Roman" w:cs="Times New Roman"/>
          <w:sz w:val="22"/>
        </w:rPr>
        <w:t xml:space="preserve">Model ID format and </w:t>
      </w:r>
      <w:r w:rsidR="00747442" w:rsidRPr="00747442">
        <w:rPr>
          <w:rFonts w:ascii="Times New Roman" w:hAnsi="Times New Roman" w:cs="Times New Roman"/>
          <w:sz w:val="22"/>
        </w:rPr>
        <w:t>related meta information contents.</w:t>
      </w:r>
    </w:p>
    <w:p w14:paraId="1F56C635" w14:textId="30C8921E" w:rsidR="007E3506" w:rsidRPr="007A55E9" w:rsidRDefault="00747442" w:rsidP="007A55E9">
      <w:pPr>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 xml:space="preserve">n this contribution, we give our views on further discussion of model ID </w:t>
      </w:r>
      <w:r w:rsidR="00D86039">
        <w:rPr>
          <w:rFonts w:ascii="Times New Roman" w:hAnsi="Times New Roman" w:cs="Times New Roman"/>
          <w:sz w:val="22"/>
        </w:rPr>
        <w:t>and functionality-ID based LCM</w:t>
      </w:r>
      <w:r w:rsidR="00AE50A3">
        <w:rPr>
          <w:rFonts w:ascii="Times New Roman" w:hAnsi="Times New Roman" w:cs="Times New Roman"/>
          <w:sz w:val="22"/>
        </w:rPr>
        <w:t>, the proposals given here are based on the agreements from both RAN1 and RAN2 meetings.</w:t>
      </w:r>
    </w:p>
    <w:p w14:paraId="537A0A69" w14:textId="0BEE3EE1" w:rsidR="00867B61" w:rsidRDefault="00867B61">
      <w:pPr>
        <w:rPr>
          <w:rFonts w:ascii="Times New Roman" w:hAnsi="Times New Roman" w:cs="Times New Roman"/>
          <w:sz w:val="24"/>
          <w:szCs w:val="28"/>
        </w:rPr>
      </w:pPr>
    </w:p>
    <w:p w14:paraId="4DEF0452" w14:textId="0340C0F7" w:rsidR="00867B61" w:rsidRDefault="00867B61" w:rsidP="00E44B43">
      <w:pPr>
        <w:outlineLvl w:val="0"/>
        <w:rPr>
          <w:rFonts w:ascii="Times New Roman" w:hAnsi="Times New Roman" w:cs="Times New Roman"/>
          <w:sz w:val="36"/>
          <w:szCs w:val="36"/>
        </w:rPr>
      </w:pPr>
      <w:r w:rsidRPr="00C75C51">
        <w:rPr>
          <w:rFonts w:ascii="Times New Roman" w:hAnsi="Times New Roman" w:cs="Times New Roman"/>
          <w:sz w:val="36"/>
          <w:szCs w:val="36"/>
        </w:rPr>
        <w:t>2. Discussion</w:t>
      </w:r>
    </w:p>
    <w:p w14:paraId="578F050B" w14:textId="552D1E10" w:rsidR="006425CB" w:rsidRDefault="0029066A" w:rsidP="00E44B43">
      <w:pPr>
        <w:outlineLvl w:val="0"/>
        <w:rPr>
          <w:rFonts w:ascii="Times New Roman" w:hAnsi="Times New Roman" w:cs="Times New Roman"/>
          <w:sz w:val="22"/>
        </w:rPr>
      </w:pPr>
      <w:r>
        <w:rPr>
          <w:rFonts w:ascii="Times New Roman" w:hAnsi="Times New Roman" w:cs="Times New Roman"/>
          <w:sz w:val="22"/>
        </w:rPr>
        <w:t xml:space="preserve">We would like to organize our discussions </w:t>
      </w:r>
      <w:proofErr w:type="gramStart"/>
      <w:r>
        <w:rPr>
          <w:rFonts w:ascii="Times New Roman" w:hAnsi="Times New Roman" w:cs="Times New Roman"/>
          <w:sz w:val="22"/>
        </w:rPr>
        <w:t>on the basis of</w:t>
      </w:r>
      <w:proofErr w:type="gramEnd"/>
      <w:r>
        <w:rPr>
          <w:rFonts w:ascii="Times New Roman" w:hAnsi="Times New Roman" w:cs="Times New Roman"/>
          <w:sz w:val="22"/>
        </w:rPr>
        <w:t xml:space="preserve"> the above-mentioned four aspects</w:t>
      </w:r>
      <w:r w:rsidR="00DA5FC2">
        <w:rPr>
          <w:rFonts w:ascii="Times New Roman" w:hAnsi="Times New Roman" w:cs="Times New Roman"/>
          <w:sz w:val="22"/>
        </w:rPr>
        <w:t>.</w:t>
      </w:r>
    </w:p>
    <w:p w14:paraId="0F690186" w14:textId="4BF42BA9" w:rsidR="00DA5FC2" w:rsidRPr="007810D9" w:rsidRDefault="00DA5FC2" w:rsidP="007810D9">
      <w:pPr>
        <w:pStyle w:val="2"/>
        <w:rPr>
          <w:rFonts w:ascii="Times New Roman" w:hAnsi="Times New Roman" w:cs="Times New Roman"/>
          <w:sz w:val="21"/>
          <w:szCs w:val="21"/>
        </w:rPr>
      </w:pPr>
      <w:r w:rsidRPr="007810D9">
        <w:rPr>
          <w:rFonts w:ascii="Times New Roman" w:hAnsi="Times New Roman" w:cs="Times New Roman"/>
          <w:sz w:val="21"/>
          <w:szCs w:val="21"/>
        </w:rPr>
        <w:t>2.1 Applicability and benefits</w:t>
      </w:r>
      <w:r w:rsidR="005B5952" w:rsidRPr="007810D9">
        <w:rPr>
          <w:rFonts w:ascii="Times New Roman" w:hAnsi="Times New Roman" w:cs="Times New Roman"/>
          <w:sz w:val="21"/>
          <w:szCs w:val="21"/>
        </w:rPr>
        <w:t xml:space="preserve"> for applying model ID and functionality ID.</w:t>
      </w:r>
    </w:p>
    <w:p w14:paraId="3F931D29" w14:textId="44D41EAE" w:rsidR="005B5952" w:rsidRDefault="005B5952" w:rsidP="007810D9">
      <w:pPr>
        <w:rPr>
          <w:rFonts w:ascii="Times New Roman" w:hAnsi="Times New Roman" w:cs="Times New Roman"/>
          <w:sz w:val="22"/>
        </w:rPr>
      </w:pPr>
      <w:r w:rsidRPr="007810D9">
        <w:rPr>
          <w:rFonts w:ascii="Times New Roman" w:hAnsi="Times New Roman" w:cs="Times New Roman"/>
          <w:sz w:val="22"/>
        </w:rPr>
        <w:t>From very beginning of the AI/ML discussion, model ID was proposed as one essential part of AI/ML model lifecycle management</w:t>
      </w:r>
      <w:r w:rsidR="008559E8" w:rsidRPr="007810D9">
        <w:rPr>
          <w:rFonts w:ascii="Times New Roman" w:hAnsi="Times New Roman" w:cs="Times New Roman"/>
          <w:sz w:val="22"/>
        </w:rPr>
        <w:t xml:space="preserve"> since </w:t>
      </w:r>
      <w:r w:rsidR="00C94748" w:rsidRPr="007810D9">
        <w:rPr>
          <w:rFonts w:ascii="Times New Roman" w:hAnsi="Times New Roman" w:cs="Times New Roman"/>
          <w:sz w:val="22"/>
        </w:rPr>
        <w:t>the model</w:t>
      </w:r>
      <w:r w:rsidR="007810D9" w:rsidRPr="007810D9">
        <w:rPr>
          <w:rFonts w:ascii="Times New Roman" w:hAnsi="Times New Roman" w:cs="Times New Roman"/>
          <w:sz w:val="22"/>
        </w:rPr>
        <w:t>s</w:t>
      </w:r>
      <w:r w:rsidR="00C94748" w:rsidRPr="007810D9">
        <w:rPr>
          <w:rFonts w:ascii="Times New Roman" w:hAnsi="Times New Roman" w:cs="Times New Roman"/>
          <w:sz w:val="22"/>
        </w:rPr>
        <w:t xml:space="preserve"> </w:t>
      </w:r>
      <w:r w:rsidR="007810D9" w:rsidRPr="007810D9">
        <w:rPr>
          <w:rFonts w:ascii="Times New Roman" w:hAnsi="Times New Roman" w:cs="Times New Roman"/>
          <w:sz w:val="22"/>
        </w:rPr>
        <w:t>must</w:t>
      </w:r>
      <w:r w:rsidR="00C94748" w:rsidRPr="007810D9">
        <w:rPr>
          <w:rFonts w:ascii="Times New Roman" w:hAnsi="Times New Roman" w:cs="Times New Roman"/>
          <w:sz w:val="22"/>
        </w:rPr>
        <w:t xml:space="preserve"> be identified during status change, especially for model switching/selection.</w:t>
      </w:r>
      <w:r w:rsidR="002A2DB1">
        <w:rPr>
          <w:rFonts w:ascii="Times New Roman" w:hAnsi="Times New Roman" w:cs="Times New Roman"/>
          <w:sz w:val="22"/>
        </w:rPr>
        <w:t xml:space="preserve"> In the original consideration, many companies assumed the model ID can be assigned </w:t>
      </w:r>
      <w:r w:rsidR="0041775F">
        <w:rPr>
          <w:rFonts w:ascii="Times New Roman" w:hAnsi="Times New Roman" w:cs="Times New Roman"/>
          <w:sz w:val="22"/>
        </w:rPr>
        <w:t xml:space="preserve">by the model deployment entity in a certain format, the ID will be reported to network if </w:t>
      </w:r>
      <w:r w:rsidR="007A52D6">
        <w:rPr>
          <w:rFonts w:ascii="Times New Roman" w:hAnsi="Times New Roman" w:cs="Times New Roman"/>
          <w:sz w:val="22"/>
        </w:rPr>
        <w:t>the current LCM requires and wi</w:t>
      </w:r>
      <w:r w:rsidR="0041775F">
        <w:rPr>
          <w:rFonts w:ascii="Times New Roman" w:hAnsi="Times New Roman" w:cs="Times New Roman"/>
          <w:sz w:val="22"/>
        </w:rPr>
        <w:t xml:space="preserve">ll be discarded when </w:t>
      </w:r>
      <w:r w:rsidR="007A52D6">
        <w:rPr>
          <w:rFonts w:ascii="Times New Roman" w:hAnsi="Times New Roman" w:cs="Times New Roman"/>
          <w:sz w:val="22"/>
        </w:rPr>
        <w:t>the LCM ceases to exist.</w:t>
      </w:r>
      <w:r w:rsidR="00256A79">
        <w:rPr>
          <w:rFonts w:ascii="Times New Roman" w:hAnsi="Times New Roman" w:cs="Times New Roman"/>
          <w:sz w:val="22"/>
        </w:rPr>
        <w:t xml:space="preserve"> However, there are some objections from other companies, they belie</w:t>
      </w:r>
      <w:r w:rsidR="00E14A88">
        <w:rPr>
          <w:rFonts w:ascii="Times New Roman" w:hAnsi="Times New Roman" w:cs="Times New Roman"/>
          <w:sz w:val="22"/>
        </w:rPr>
        <w:t xml:space="preserve">ve that </w:t>
      </w:r>
      <w:r w:rsidR="00050401">
        <w:rPr>
          <w:rFonts w:ascii="Times New Roman" w:hAnsi="Times New Roman" w:cs="Times New Roman"/>
          <w:sz w:val="22"/>
        </w:rPr>
        <w:t xml:space="preserve">both NW-side and UE-side model should be transparent to the other side, e.g., NW may only need to know the purpose of the UE application and make corresponding </w:t>
      </w:r>
      <w:r w:rsidR="00C14D16">
        <w:rPr>
          <w:rFonts w:ascii="Times New Roman" w:hAnsi="Times New Roman" w:cs="Times New Roman"/>
          <w:sz w:val="22"/>
        </w:rPr>
        <w:t xml:space="preserve">configurations without knowing </w:t>
      </w:r>
      <w:r w:rsidR="00113448">
        <w:rPr>
          <w:rFonts w:ascii="Times New Roman" w:hAnsi="Times New Roman" w:cs="Times New Roman"/>
          <w:sz w:val="22"/>
        </w:rPr>
        <w:t xml:space="preserve">if AI/ML or legacy methods will be used to </w:t>
      </w:r>
      <w:r w:rsidR="00C84F94">
        <w:rPr>
          <w:rFonts w:ascii="Times New Roman" w:hAnsi="Times New Roman" w:cs="Times New Roman"/>
          <w:sz w:val="22"/>
        </w:rPr>
        <w:t>realize the application</w:t>
      </w:r>
      <w:r w:rsidR="002132B5">
        <w:rPr>
          <w:rFonts w:ascii="Times New Roman" w:hAnsi="Times New Roman" w:cs="Times New Roman"/>
          <w:sz w:val="22"/>
        </w:rPr>
        <w:t xml:space="preserve">. </w:t>
      </w:r>
      <w:r w:rsidR="008A643D">
        <w:rPr>
          <w:rFonts w:ascii="Times New Roman" w:hAnsi="Times New Roman" w:cs="Times New Roman"/>
          <w:sz w:val="22"/>
        </w:rPr>
        <w:t>Therefore, the applicability of model ID becomes if model identification is necessary, and if model identification is inevitable, model ID is naturally used for the identification procedure.</w:t>
      </w:r>
    </w:p>
    <w:p w14:paraId="3A5DD786" w14:textId="5CD150A0" w:rsidR="003765D7" w:rsidRDefault="003765D7" w:rsidP="007810D9">
      <w:pPr>
        <w:rPr>
          <w:rFonts w:ascii="Times New Roman" w:hAnsi="Times New Roman" w:cs="Times New Roman"/>
          <w:sz w:val="22"/>
        </w:rPr>
      </w:pPr>
    </w:p>
    <w:p w14:paraId="0B1220F4" w14:textId="28730FF3" w:rsidR="003765D7" w:rsidRDefault="003765D7" w:rsidP="007810D9">
      <w:pPr>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 xml:space="preserve">nother hot topic being discussed is model transfer/delivery, </w:t>
      </w:r>
      <w:r w:rsidR="00503BE1">
        <w:rPr>
          <w:rFonts w:ascii="Times New Roman" w:hAnsi="Times New Roman" w:cs="Times New Roman"/>
          <w:sz w:val="22"/>
        </w:rPr>
        <w:t xml:space="preserve">the model </w:t>
      </w:r>
      <w:proofErr w:type="gramStart"/>
      <w:r w:rsidR="00E104A7">
        <w:rPr>
          <w:rFonts w:ascii="Times New Roman" w:hAnsi="Times New Roman" w:cs="Times New Roman"/>
          <w:sz w:val="22"/>
        </w:rPr>
        <w:t>has to</w:t>
      </w:r>
      <w:proofErr w:type="gramEnd"/>
      <w:r w:rsidR="00E104A7">
        <w:rPr>
          <w:rFonts w:ascii="Times New Roman" w:hAnsi="Times New Roman" w:cs="Times New Roman"/>
          <w:sz w:val="22"/>
        </w:rPr>
        <w:t xml:space="preserve"> be identified before transfer, </w:t>
      </w:r>
      <w:r w:rsidR="00206C7D">
        <w:rPr>
          <w:rFonts w:ascii="Times New Roman" w:hAnsi="Times New Roman" w:cs="Times New Roman"/>
          <w:sz w:val="22"/>
        </w:rPr>
        <w:t>or in other word, the model details have to be informed to the other side</w:t>
      </w:r>
      <w:r w:rsidR="00805AE0">
        <w:rPr>
          <w:rFonts w:ascii="Times New Roman" w:hAnsi="Times New Roman" w:cs="Times New Roman"/>
          <w:sz w:val="22"/>
        </w:rPr>
        <w:t xml:space="preserve"> otherwise the entire transmission may be failed with high possibility. </w:t>
      </w:r>
      <w:r w:rsidR="00460B23">
        <w:rPr>
          <w:rFonts w:ascii="Times New Roman" w:hAnsi="Times New Roman" w:cs="Times New Roman"/>
          <w:sz w:val="22"/>
        </w:rPr>
        <w:t>If all model information transmitted in a random way via air interface, the efficiency and effectiveness</w:t>
      </w:r>
      <w:r w:rsidR="00A74AAA">
        <w:rPr>
          <w:rFonts w:ascii="Times New Roman" w:hAnsi="Times New Roman" w:cs="Times New Roman"/>
          <w:sz w:val="22"/>
        </w:rPr>
        <w:t xml:space="preserve"> cannot be </w:t>
      </w:r>
      <w:r w:rsidR="00A74AAA">
        <w:rPr>
          <w:rFonts w:ascii="Times New Roman" w:hAnsi="Times New Roman" w:cs="Times New Roman"/>
          <w:sz w:val="22"/>
        </w:rPr>
        <w:lastRenderedPageBreak/>
        <w:t>guaranteed and the information exchange between UE and network will be chaotic.</w:t>
      </w:r>
      <w:r w:rsidR="00460B23">
        <w:rPr>
          <w:rFonts w:ascii="Times New Roman" w:hAnsi="Times New Roman" w:cs="Times New Roman"/>
          <w:sz w:val="22"/>
        </w:rPr>
        <w:t xml:space="preserve"> </w:t>
      </w:r>
      <w:r w:rsidR="00805AE0">
        <w:rPr>
          <w:rFonts w:ascii="Times New Roman" w:hAnsi="Times New Roman" w:cs="Times New Roman"/>
          <w:sz w:val="22"/>
        </w:rPr>
        <w:t>Therefore, the benefit of model ID (or model identification) is to improve the network efficiency during the LCM procedures</w:t>
      </w:r>
      <w:r w:rsidR="00E255E1">
        <w:rPr>
          <w:rFonts w:ascii="Times New Roman" w:hAnsi="Times New Roman" w:cs="Times New Roman"/>
          <w:sz w:val="22"/>
        </w:rPr>
        <w:t xml:space="preserve"> at minimum information exchange overhead.</w:t>
      </w:r>
    </w:p>
    <w:p w14:paraId="3EA06521" w14:textId="77777777" w:rsidR="00C504A4" w:rsidRDefault="00C504A4" w:rsidP="007810D9">
      <w:pPr>
        <w:rPr>
          <w:rFonts w:ascii="Times New Roman" w:hAnsi="Times New Roman" w:cs="Times New Roman"/>
          <w:sz w:val="22"/>
        </w:rPr>
      </w:pPr>
    </w:p>
    <w:p w14:paraId="060385AA" w14:textId="59C06C19" w:rsidR="00C504A4" w:rsidRDefault="00C504A4" w:rsidP="007810D9">
      <w:pPr>
        <w:rPr>
          <w:rFonts w:ascii="Times New Roman" w:hAnsi="Times New Roman" w:cs="Times New Roman"/>
          <w:sz w:val="22"/>
        </w:rPr>
      </w:pPr>
      <w:proofErr w:type="gramStart"/>
      <w:r>
        <w:rPr>
          <w:rFonts w:ascii="Times New Roman" w:hAnsi="Times New Roman" w:cs="Times New Roman" w:hint="eastAsia"/>
          <w:sz w:val="22"/>
        </w:rPr>
        <w:t>S</w:t>
      </w:r>
      <w:r>
        <w:rPr>
          <w:rFonts w:ascii="Times New Roman" w:hAnsi="Times New Roman" w:cs="Times New Roman"/>
          <w:sz w:val="22"/>
        </w:rPr>
        <w:t>imilar to</w:t>
      </w:r>
      <w:proofErr w:type="gramEnd"/>
      <w:r>
        <w:rPr>
          <w:rFonts w:ascii="Times New Roman" w:hAnsi="Times New Roman" w:cs="Times New Roman"/>
          <w:sz w:val="22"/>
        </w:rPr>
        <w:t xml:space="preserve"> model ID, functionality ID was proposed on the basis of model ID discussion, the purpose of functionality ID is to </w:t>
      </w:r>
      <w:r w:rsidR="008E2595">
        <w:rPr>
          <w:rFonts w:ascii="Times New Roman" w:hAnsi="Times New Roman" w:cs="Times New Roman"/>
          <w:sz w:val="22"/>
        </w:rPr>
        <w:t>merge the model identification procedure into the current specification framework without explicit model ID design.</w:t>
      </w:r>
      <w:r w:rsidR="00AC23B0">
        <w:rPr>
          <w:rFonts w:ascii="Times New Roman" w:hAnsi="Times New Roman" w:cs="Times New Roman"/>
          <w:sz w:val="22"/>
        </w:rPr>
        <w:t xml:space="preserve"> </w:t>
      </w:r>
      <w:r w:rsidR="00850C6D">
        <w:rPr>
          <w:rFonts w:ascii="Times New Roman" w:hAnsi="Times New Roman" w:cs="Times New Roman"/>
          <w:sz w:val="22"/>
        </w:rPr>
        <w:t xml:space="preserve">It regards the AI/ML model training, inference, </w:t>
      </w:r>
      <w:proofErr w:type="gramStart"/>
      <w:r w:rsidR="00850C6D">
        <w:rPr>
          <w:rFonts w:ascii="Times New Roman" w:hAnsi="Times New Roman" w:cs="Times New Roman"/>
          <w:sz w:val="22"/>
        </w:rPr>
        <w:t>monitoring</w:t>
      </w:r>
      <w:proofErr w:type="gramEnd"/>
      <w:r w:rsidR="00850C6D">
        <w:rPr>
          <w:rFonts w:ascii="Times New Roman" w:hAnsi="Times New Roman" w:cs="Times New Roman"/>
          <w:sz w:val="22"/>
        </w:rPr>
        <w:t xml:space="preserve"> or other LCM procedure as configurable application request based on entity capabilities.</w:t>
      </w:r>
      <w:r w:rsidR="002D7D34">
        <w:rPr>
          <w:rFonts w:ascii="Times New Roman" w:hAnsi="Times New Roman" w:cs="Times New Roman"/>
          <w:sz w:val="22"/>
        </w:rPr>
        <w:t xml:space="preserve"> </w:t>
      </w:r>
      <w:r w:rsidR="00354013">
        <w:rPr>
          <w:rFonts w:ascii="Times New Roman" w:hAnsi="Times New Roman" w:cs="Times New Roman"/>
          <w:sz w:val="22"/>
        </w:rPr>
        <w:t>Therefore, t</w:t>
      </w:r>
      <w:r w:rsidR="002D7D34">
        <w:rPr>
          <w:rFonts w:ascii="Times New Roman" w:hAnsi="Times New Roman" w:cs="Times New Roman"/>
          <w:sz w:val="22"/>
        </w:rPr>
        <w:t xml:space="preserve">he applicability </w:t>
      </w:r>
      <w:r w:rsidR="00C86B66">
        <w:rPr>
          <w:rFonts w:ascii="Times New Roman" w:hAnsi="Times New Roman" w:cs="Times New Roman"/>
          <w:sz w:val="22"/>
        </w:rPr>
        <w:t xml:space="preserve">of </w:t>
      </w:r>
      <w:r w:rsidR="007D1906">
        <w:rPr>
          <w:rFonts w:ascii="Times New Roman" w:hAnsi="Times New Roman" w:cs="Times New Roman"/>
          <w:sz w:val="22"/>
        </w:rPr>
        <w:t xml:space="preserve">functionality </w:t>
      </w:r>
      <w:r w:rsidR="008F2544">
        <w:rPr>
          <w:rFonts w:ascii="Times New Roman" w:hAnsi="Times New Roman" w:cs="Times New Roman"/>
          <w:sz w:val="22"/>
        </w:rPr>
        <w:t>ID</w:t>
      </w:r>
      <w:r w:rsidR="007D1906">
        <w:rPr>
          <w:rFonts w:ascii="Times New Roman" w:hAnsi="Times New Roman" w:cs="Times New Roman"/>
          <w:sz w:val="22"/>
        </w:rPr>
        <w:t xml:space="preserve"> can be regarded as </w:t>
      </w:r>
      <w:r w:rsidR="00354013">
        <w:rPr>
          <w:rFonts w:ascii="Times New Roman" w:hAnsi="Times New Roman" w:cs="Times New Roman"/>
          <w:sz w:val="22"/>
        </w:rPr>
        <w:t>implicit model identification</w:t>
      </w:r>
      <w:r w:rsidR="00DF203F">
        <w:rPr>
          <w:rFonts w:ascii="Times New Roman" w:hAnsi="Times New Roman" w:cs="Times New Roman"/>
          <w:sz w:val="22"/>
        </w:rPr>
        <w:t>.</w:t>
      </w:r>
    </w:p>
    <w:p w14:paraId="025EB5FF" w14:textId="77777777" w:rsidR="00DF203F" w:rsidRDefault="00DF203F" w:rsidP="007810D9">
      <w:pPr>
        <w:rPr>
          <w:rFonts w:ascii="Times New Roman" w:hAnsi="Times New Roman" w:cs="Times New Roman"/>
          <w:sz w:val="22"/>
        </w:rPr>
      </w:pPr>
    </w:p>
    <w:p w14:paraId="5F128028" w14:textId="4C07BDE9" w:rsidR="00DF203F" w:rsidRDefault="00DF203F" w:rsidP="007810D9">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 xml:space="preserve">he benefit for applying </w:t>
      </w:r>
      <w:r w:rsidR="00053D37">
        <w:rPr>
          <w:rFonts w:ascii="Times New Roman" w:hAnsi="Times New Roman" w:cs="Times New Roman"/>
          <w:sz w:val="22"/>
        </w:rPr>
        <w:t xml:space="preserve">functionality ID is to avoid too many new designs on model-related conceptions, </w:t>
      </w:r>
      <w:r w:rsidR="002740C8">
        <w:rPr>
          <w:rFonts w:ascii="Times New Roman" w:hAnsi="Times New Roman" w:cs="Times New Roman"/>
          <w:sz w:val="22"/>
        </w:rPr>
        <w:t xml:space="preserve">the AI/ML model is one sort of implementation to address </w:t>
      </w:r>
      <w:r w:rsidR="00311C2A">
        <w:rPr>
          <w:rFonts w:ascii="Times New Roman" w:hAnsi="Times New Roman" w:cs="Times New Roman"/>
          <w:sz w:val="22"/>
        </w:rPr>
        <w:t xml:space="preserve">certain use cases, </w:t>
      </w:r>
      <w:r w:rsidR="00C86A68">
        <w:rPr>
          <w:rFonts w:ascii="Times New Roman" w:hAnsi="Times New Roman" w:cs="Times New Roman"/>
          <w:sz w:val="22"/>
        </w:rPr>
        <w:t>since AI/ML is a</w:t>
      </w:r>
      <w:r w:rsidR="00AA7198">
        <w:rPr>
          <w:rFonts w:ascii="Times New Roman" w:hAnsi="Times New Roman" w:cs="Times New Roman"/>
          <w:sz w:val="22"/>
        </w:rPr>
        <w:t>n</w:t>
      </w:r>
      <w:r w:rsidR="00C86A68">
        <w:rPr>
          <w:rFonts w:ascii="Times New Roman" w:hAnsi="Times New Roman" w:cs="Times New Roman"/>
          <w:sz w:val="22"/>
        </w:rPr>
        <w:t xml:space="preserve"> emerging technology with extremely rapid development, the fixed design such as RRC message or DCI format may lag behind the state-of-the-art AI/ML</w:t>
      </w:r>
      <w:r w:rsidR="00D9406A">
        <w:rPr>
          <w:rFonts w:ascii="Times New Roman" w:hAnsi="Times New Roman" w:cs="Times New Roman"/>
          <w:sz w:val="22"/>
        </w:rPr>
        <w:t xml:space="preserve"> technic</w:t>
      </w:r>
      <w:r w:rsidR="00C86A68">
        <w:rPr>
          <w:rFonts w:ascii="Times New Roman" w:hAnsi="Times New Roman" w:cs="Times New Roman"/>
          <w:sz w:val="22"/>
        </w:rPr>
        <w:t xml:space="preserve"> so it is unwise to have some inflexible </w:t>
      </w:r>
      <w:r w:rsidR="00D9406A">
        <w:rPr>
          <w:rFonts w:ascii="Times New Roman" w:hAnsi="Times New Roman" w:cs="Times New Roman"/>
          <w:sz w:val="22"/>
        </w:rPr>
        <w:t xml:space="preserve">pre-assumption on the </w:t>
      </w:r>
      <w:r w:rsidR="00350CAA">
        <w:rPr>
          <w:rFonts w:ascii="Times New Roman" w:hAnsi="Times New Roman" w:cs="Times New Roman"/>
          <w:sz w:val="22"/>
        </w:rPr>
        <w:t>model description format or contents.</w:t>
      </w:r>
    </w:p>
    <w:p w14:paraId="6A7DD912" w14:textId="77777777" w:rsidR="00981D8F" w:rsidRDefault="00981D8F" w:rsidP="007810D9">
      <w:pPr>
        <w:rPr>
          <w:rFonts w:ascii="Times New Roman" w:hAnsi="Times New Roman" w:cs="Times New Roman"/>
          <w:sz w:val="22"/>
        </w:rPr>
      </w:pPr>
    </w:p>
    <w:p w14:paraId="2C03729C" w14:textId="48806805" w:rsidR="00981D8F" w:rsidRDefault="00981D8F" w:rsidP="007810D9">
      <w:pPr>
        <w:rPr>
          <w:rFonts w:ascii="Times New Roman" w:hAnsi="Times New Roman" w:cs="Times New Roman"/>
          <w:sz w:val="22"/>
        </w:rPr>
      </w:pPr>
      <w:r>
        <w:rPr>
          <w:rFonts w:ascii="Times New Roman" w:hAnsi="Times New Roman" w:cs="Times New Roman" w:hint="eastAsia"/>
          <w:sz w:val="22"/>
        </w:rPr>
        <w:t>Based</w:t>
      </w:r>
      <w:r>
        <w:rPr>
          <w:rFonts w:ascii="Times New Roman" w:hAnsi="Times New Roman" w:cs="Times New Roman"/>
          <w:sz w:val="22"/>
        </w:rPr>
        <w:t xml:space="preserve"> on the </w:t>
      </w:r>
      <w:r w:rsidR="00BE3388">
        <w:rPr>
          <w:rFonts w:ascii="Times New Roman" w:hAnsi="Times New Roman" w:cs="Times New Roman"/>
          <w:sz w:val="22"/>
        </w:rPr>
        <w:t>analysis above, we have the following observations:</w:t>
      </w:r>
    </w:p>
    <w:p w14:paraId="449A24E3" w14:textId="77777777" w:rsidR="00BE3388" w:rsidRDefault="00BE3388" w:rsidP="007810D9">
      <w:pPr>
        <w:rPr>
          <w:rFonts w:ascii="Times New Roman" w:hAnsi="Times New Roman" w:cs="Times New Roman"/>
          <w:sz w:val="22"/>
        </w:rPr>
      </w:pPr>
    </w:p>
    <w:p w14:paraId="737730F2" w14:textId="5D8F5D8C" w:rsidR="00BE3388" w:rsidRPr="000F7D27" w:rsidRDefault="00BE3388" w:rsidP="007810D9">
      <w:pPr>
        <w:rPr>
          <w:rFonts w:ascii="Times New Roman" w:hAnsi="Times New Roman" w:cs="Times New Roman"/>
          <w:b/>
          <w:bCs/>
          <w:i/>
          <w:iCs/>
          <w:sz w:val="22"/>
        </w:rPr>
      </w:pPr>
      <w:r w:rsidRPr="000F7D27">
        <w:rPr>
          <w:rFonts w:ascii="Times New Roman" w:hAnsi="Times New Roman" w:cs="Times New Roman" w:hint="eastAsia"/>
          <w:b/>
          <w:bCs/>
          <w:i/>
          <w:iCs/>
          <w:sz w:val="22"/>
        </w:rPr>
        <w:t>O</w:t>
      </w:r>
      <w:r w:rsidRPr="000F7D27">
        <w:rPr>
          <w:rFonts w:ascii="Times New Roman" w:hAnsi="Times New Roman" w:cs="Times New Roman"/>
          <w:b/>
          <w:bCs/>
          <w:i/>
          <w:iCs/>
          <w:sz w:val="22"/>
        </w:rPr>
        <w:t xml:space="preserve">bservation 1 Both model ID and functionality ID are applicable for model identification which triggered by AI/ML related use case applications. </w:t>
      </w:r>
    </w:p>
    <w:p w14:paraId="091AA22E" w14:textId="037EE384" w:rsidR="00C971EA" w:rsidRPr="000F7D27" w:rsidRDefault="00C971EA" w:rsidP="007810D9">
      <w:pPr>
        <w:rPr>
          <w:rFonts w:ascii="Times New Roman" w:hAnsi="Times New Roman" w:cs="Times New Roman"/>
          <w:b/>
          <w:bCs/>
          <w:i/>
          <w:iCs/>
          <w:sz w:val="22"/>
        </w:rPr>
      </w:pPr>
      <w:r w:rsidRPr="000F7D27">
        <w:rPr>
          <w:rFonts w:ascii="Times New Roman" w:hAnsi="Times New Roman" w:cs="Times New Roman" w:hint="eastAsia"/>
          <w:b/>
          <w:bCs/>
          <w:i/>
          <w:iCs/>
          <w:sz w:val="22"/>
        </w:rPr>
        <w:t>O</w:t>
      </w:r>
      <w:r w:rsidRPr="000F7D27">
        <w:rPr>
          <w:rFonts w:ascii="Times New Roman" w:hAnsi="Times New Roman" w:cs="Times New Roman"/>
          <w:b/>
          <w:bCs/>
          <w:i/>
          <w:iCs/>
          <w:sz w:val="22"/>
        </w:rPr>
        <w:t>bservation 2 The model identification is always necessary for AI/ML model related issues, even AI/ML model will not be used after the identification.</w:t>
      </w:r>
    </w:p>
    <w:p w14:paraId="0B138B10" w14:textId="653A6616" w:rsidR="005361DE" w:rsidRPr="000F7D27" w:rsidRDefault="005361DE" w:rsidP="007810D9">
      <w:pPr>
        <w:rPr>
          <w:rFonts w:ascii="Times New Roman" w:hAnsi="Times New Roman" w:cs="Times New Roman"/>
          <w:b/>
          <w:bCs/>
          <w:i/>
          <w:iCs/>
          <w:sz w:val="22"/>
        </w:rPr>
      </w:pPr>
      <w:r w:rsidRPr="000F7D27">
        <w:rPr>
          <w:rFonts w:ascii="Times New Roman" w:hAnsi="Times New Roman" w:cs="Times New Roman" w:hint="eastAsia"/>
          <w:b/>
          <w:bCs/>
          <w:i/>
          <w:iCs/>
          <w:sz w:val="22"/>
        </w:rPr>
        <w:t>O</w:t>
      </w:r>
      <w:r w:rsidRPr="000F7D27">
        <w:rPr>
          <w:rFonts w:ascii="Times New Roman" w:hAnsi="Times New Roman" w:cs="Times New Roman"/>
          <w:b/>
          <w:bCs/>
          <w:i/>
          <w:iCs/>
          <w:sz w:val="22"/>
        </w:rPr>
        <w:t xml:space="preserve">bservation 3 </w:t>
      </w:r>
      <w:r w:rsidR="0035571E" w:rsidRPr="000F7D27">
        <w:rPr>
          <w:rFonts w:ascii="Times New Roman" w:hAnsi="Times New Roman" w:cs="Times New Roman"/>
          <w:b/>
          <w:bCs/>
          <w:i/>
          <w:iCs/>
          <w:sz w:val="22"/>
        </w:rPr>
        <w:t>The benefit by applying model ID is to exchange model-related information in the most efficient way.</w:t>
      </w:r>
    </w:p>
    <w:p w14:paraId="7D27E7E6" w14:textId="3B5D59B2" w:rsidR="0035571E" w:rsidRPr="000F7D27" w:rsidRDefault="0035571E" w:rsidP="007810D9">
      <w:pPr>
        <w:rPr>
          <w:rFonts w:ascii="Times New Roman" w:hAnsi="Times New Roman" w:cs="Times New Roman"/>
          <w:b/>
          <w:bCs/>
          <w:i/>
          <w:iCs/>
          <w:sz w:val="22"/>
        </w:rPr>
      </w:pPr>
      <w:r w:rsidRPr="000F7D27">
        <w:rPr>
          <w:rFonts w:ascii="Times New Roman" w:hAnsi="Times New Roman" w:cs="Times New Roman" w:hint="eastAsia"/>
          <w:b/>
          <w:bCs/>
          <w:i/>
          <w:iCs/>
          <w:sz w:val="22"/>
        </w:rPr>
        <w:t>O</w:t>
      </w:r>
      <w:r w:rsidRPr="000F7D27">
        <w:rPr>
          <w:rFonts w:ascii="Times New Roman" w:hAnsi="Times New Roman" w:cs="Times New Roman"/>
          <w:b/>
          <w:bCs/>
          <w:i/>
          <w:iCs/>
          <w:sz w:val="22"/>
        </w:rPr>
        <w:t>bservation 4 The benefi</w:t>
      </w:r>
      <w:r w:rsidR="000D4F15">
        <w:rPr>
          <w:rFonts w:ascii="Times New Roman" w:hAnsi="Times New Roman" w:cs="Times New Roman"/>
          <w:b/>
          <w:bCs/>
          <w:i/>
          <w:iCs/>
          <w:sz w:val="22"/>
        </w:rPr>
        <w:t>t</w:t>
      </w:r>
      <w:r w:rsidRPr="000F7D27">
        <w:rPr>
          <w:rFonts w:ascii="Times New Roman" w:hAnsi="Times New Roman" w:cs="Times New Roman"/>
          <w:b/>
          <w:bCs/>
          <w:i/>
          <w:iCs/>
          <w:sz w:val="22"/>
        </w:rPr>
        <w:t xml:space="preserve"> by applying functionality ID is to avoid brand new design for AI/ML model implementation with rapid development. </w:t>
      </w:r>
    </w:p>
    <w:p w14:paraId="150C4D28" w14:textId="77777777" w:rsidR="00A96FCF" w:rsidRDefault="00A96FCF" w:rsidP="007810D9">
      <w:pPr>
        <w:rPr>
          <w:rFonts w:ascii="Times New Roman" w:hAnsi="Times New Roman" w:cs="Times New Roman"/>
          <w:sz w:val="22"/>
        </w:rPr>
      </w:pPr>
    </w:p>
    <w:p w14:paraId="48ADBBE7" w14:textId="521296C7" w:rsidR="00A96FCF" w:rsidRDefault="00D90098" w:rsidP="007810D9">
      <w:pPr>
        <w:rPr>
          <w:rFonts w:ascii="Times New Roman" w:hAnsi="Times New Roman" w:cs="Times New Roman"/>
          <w:sz w:val="22"/>
        </w:rPr>
      </w:pPr>
      <w:r>
        <w:rPr>
          <w:rFonts w:ascii="Times New Roman" w:hAnsi="Times New Roman" w:cs="Times New Roman"/>
          <w:sz w:val="22"/>
        </w:rPr>
        <w:t>I</w:t>
      </w:r>
      <w:r w:rsidR="00A96FCF">
        <w:rPr>
          <w:rFonts w:ascii="Times New Roman" w:hAnsi="Times New Roman" w:cs="Times New Roman"/>
          <w:sz w:val="22"/>
        </w:rPr>
        <w:t xml:space="preserve">t is obvious that </w:t>
      </w:r>
      <w:r w:rsidR="00F22342">
        <w:rPr>
          <w:rFonts w:ascii="Times New Roman" w:hAnsi="Times New Roman" w:cs="Times New Roman"/>
          <w:sz w:val="22"/>
        </w:rPr>
        <w:t>both functionality ID and model ID are applicable if model identification is necessary, and both solutions have their pros and cons</w:t>
      </w:r>
      <w:r>
        <w:rPr>
          <w:rFonts w:ascii="Times New Roman" w:hAnsi="Times New Roman" w:cs="Times New Roman"/>
          <w:sz w:val="22"/>
        </w:rPr>
        <w:t xml:space="preserve"> during the model identification procedures. </w:t>
      </w:r>
      <w:r w:rsidR="008A394A">
        <w:rPr>
          <w:rFonts w:ascii="Times New Roman" w:hAnsi="Times New Roman" w:cs="Times New Roman"/>
          <w:sz w:val="22"/>
        </w:rPr>
        <w:t>Therefore,</w:t>
      </w:r>
      <w:r w:rsidR="005E09FD">
        <w:rPr>
          <w:rFonts w:ascii="Times New Roman" w:hAnsi="Times New Roman" w:cs="Times New Roman"/>
          <w:sz w:val="22"/>
        </w:rPr>
        <w:t xml:space="preserve"> we suggest not to preclude either of the two solutions, </w:t>
      </w:r>
      <w:r w:rsidR="008A394A">
        <w:rPr>
          <w:rFonts w:ascii="Times New Roman" w:hAnsi="Times New Roman" w:cs="Times New Roman"/>
          <w:sz w:val="22"/>
        </w:rPr>
        <w:t>and the co-existence framework</w:t>
      </w:r>
      <w:r w:rsidR="00660030">
        <w:rPr>
          <w:rFonts w:ascii="Times New Roman" w:hAnsi="Times New Roman" w:cs="Times New Roman"/>
          <w:sz w:val="22"/>
        </w:rPr>
        <w:t xml:space="preserve"> to mitigate the two IDs should be studied.</w:t>
      </w:r>
    </w:p>
    <w:p w14:paraId="6233CEBD" w14:textId="77777777" w:rsidR="00660030" w:rsidRDefault="00660030" w:rsidP="007810D9">
      <w:pPr>
        <w:rPr>
          <w:rFonts w:ascii="Times New Roman" w:hAnsi="Times New Roman" w:cs="Times New Roman"/>
          <w:sz w:val="22"/>
        </w:rPr>
      </w:pPr>
    </w:p>
    <w:p w14:paraId="63410F6B" w14:textId="5CA3C614" w:rsidR="000F5BA2" w:rsidRPr="000F7D27" w:rsidRDefault="00660030" w:rsidP="007810D9">
      <w:pPr>
        <w:rPr>
          <w:rFonts w:ascii="Times New Roman" w:hAnsi="Times New Roman" w:cs="Times New Roman"/>
          <w:b/>
          <w:bCs/>
          <w:i/>
          <w:iCs/>
          <w:sz w:val="22"/>
        </w:rPr>
      </w:pPr>
      <w:r w:rsidRPr="000F7D27">
        <w:rPr>
          <w:rFonts w:ascii="Times New Roman" w:hAnsi="Times New Roman" w:cs="Times New Roman" w:hint="eastAsia"/>
          <w:b/>
          <w:bCs/>
          <w:i/>
          <w:iCs/>
          <w:sz w:val="22"/>
        </w:rPr>
        <w:t>P</w:t>
      </w:r>
      <w:r w:rsidRPr="000F7D27">
        <w:rPr>
          <w:rFonts w:ascii="Times New Roman" w:hAnsi="Times New Roman" w:cs="Times New Roman"/>
          <w:b/>
          <w:bCs/>
          <w:i/>
          <w:iCs/>
          <w:sz w:val="22"/>
        </w:rPr>
        <w:t>roposal 1 Both functionality ID and model ID are supported to deal with model identification issues. The co-existence framework for the two IDs should be studied.</w:t>
      </w:r>
    </w:p>
    <w:p w14:paraId="47D689F8" w14:textId="0C581515" w:rsidR="00DA5FC2" w:rsidRDefault="000F5BA2" w:rsidP="000F7D27">
      <w:pPr>
        <w:pStyle w:val="2"/>
        <w:rPr>
          <w:rFonts w:ascii="Times New Roman" w:hAnsi="Times New Roman" w:cs="Times New Roman"/>
          <w:sz w:val="21"/>
          <w:szCs w:val="21"/>
        </w:rPr>
      </w:pPr>
      <w:r w:rsidRPr="000F7D27">
        <w:rPr>
          <w:rFonts w:ascii="Times New Roman" w:hAnsi="Times New Roman" w:cs="Times New Roman" w:hint="eastAsia"/>
          <w:sz w:val="21"/>
          <w:szCs w:val="21"/>
        </w:rPr>
        <w:t>2</w:t>
      </w:r>
      <w:r w:rsidRPr="000F7D27">
        <w:rPr>
          <w:rFonts w:ascii="Times New Roman" w:hAnsi="Times New Roman" w:cs="Times New Roman"/>
          <w:sz w:val="21"/>
          <w:szCs w:val="21"/>
        </w:rPr>
        <w:t xml:space="preserve">.2 </w:t>
      </w:r>
      <w:r w:rsidR="000F7D27">
        <w:rPr>
          <w:rFonts w:ascii="Times New Roman" w:hAnsi="Times New Roman" w:cs="Times New Roman"/>
          <w:sz w:val="21"/>
          <w:szCs w:val="21"/>
        </w:rPr>
        <w:t>Functionality and model ID</w:t>
      </w:r>
      <w:r w:rsidR="0027391C" w:rsidRPr="000F7D27">
        <w:rPr>
          <w:rFonts w:ascii="Times New Roman" w:hAnsi="Times New Roman" w:cs="Times New Roman"/>
          <w:sz w:val="21"/>
          <w:szCs w:val="21"/>
        </w:rPr>
        <w:t xml:space="preserve"> definitions</w:t>
      </w:r>
    </w:p>
    <w:p w14:paraId="70AFBA07" w14:textId="1124F516" w:rsidR="006E7773" w:rsidRPr="006E7773" w:rsidRDefault="006E7773" w:rsidP="006E7773">
      <w:pPr>
        <w:rPr>
          <w:rFonts w:ascii="Times New Roman" w:hAnsi="Times New Roman" w:cs="Times New Roman"/>
          <w:b/>
          <w:bCs/>
          <w:u w:val="single"/>
        </w:rPr>
      </w:pPr>
      <w:r w:rsidRPr="006E7773">
        <w:rPr>
          <w:rFonts w:ascii="Times New Roman" w:hAnsi="Times New Roman" w:cs="Times New Roman"/>
          <w:b/>
          <w:bCs/>
          <w:u w:val="single"/>
        </w:rPr>
        <w:t>Model</w:t>
      </w:r>
    </w:p>
    <w:p w14:paraId="2E4E39A7" w14:textId="126E0C95" w:rsidR="003314EB" w:rsidRDefault="0027391C" w:rsidP="007810D9">
      <w:pPr>
        <w:rPr>
          <w:rFonts w:ascii="Times New Roman" w:hAnsi="Times New Roman" w:cs="Times New Roman"/>
        </w:rPr>
      </w:pPr>
      <w:r w:rsidRPr="009B3D7D">
        <w:rPr>
          <w:rFonts w:ascii="Times New Roman" w:hAnsi="Times New Roman" w:cs="Times New Roman"/>
        </w:rPr>
        <w:t xml:space="preserve">It seems that model ID definition is much clearer due to </w:t>
      </w:r>
      <w:r w:rsidR="00260856" w:rsidRPr="009B3D7D">
        <w:rPr>
          <w:rFonts w:ascii="Times New Roman" w:hAnsi="Times New Roman" w:cs="Times New Roman"/>
        </w:rPr>
        <w:t xml:space="preserve">the definition of model itself is clear. </w:t>
      </w:r>
      <w:r w:rsidR="009E4A1D" w:rsidRPr="009B3D7D">
        <w:rPr>
          <w:rFonts w:ascii="Times New Roman" w:hAnsi="Times New Roman" w:cs="Times New Roman"/>
        </w:rPr>
        <w:t>In one word, the models with different IDs should be considered as different models, so the issue becomes</w:t>
      </w:r>
      <w:r w:rsidR="009B3D7D" w:rsidRPr="009B3D7D">
        <w:rPr>
          <w:rFonts w:ascii="Times New Roman" w:hAnsi="Times New Roman" w:cs="Times New Roman"/>
        </w:rPr>
        <w:t xml:space="preserve"> how to distinguish one model from another model.</w:t>
      </w:r>
      <w:r w:rsidR="007A49E5">
        <w:rPr>
          <w:rFonts w:ascii="Times New Roman" w:hAnsi="Times New Roman" w:cs="Times New Roman"/>
        </w:rPr>
        <w:t xml:space="preserve"> There has already been some discussions and </w:t>
      </w:r>
      <w:r w:rsidR="00AE1922">
        <w:rPr>
          <w:rFonts w:ascii="Times New Roman" w:hAnsi="Times New Roman" w:cs="Times New Roman"/>
        </w:rPr>
        <w:t xml:space="preserve">the consensus have been reached without an official agreement, the models with 1) different model structure or 2) same model structure </w:t>
      </w:r>
      <w:r w:rsidR="003314EB">
        <w:rPr>
          <w:rFonts w:ascii="Times New Roman" w:hAnsi="Times New Roman" w:cs="Times New Roman"/>
        </w:rPr>
        <w:t>with different parameters</w:t>
      </w:r>
      <w:r w:rsidR="00A22F22">
        <w:rPr>
          <w:rFonts w:ascii="Times New Roman" w:hAnsi="Times New Roman" w:cs="Times New Roman"/>
        </w:rPr>
        <w:t xml:space="preserve"> can be regarded as two different </w:t>
      </w:r>
      <w:r w:rsidR="00A22F22">
        <w:rPr>
          <w:rFonts w:ascii="Times New Roman" w:hAnsi="Times New Roman" w:cs="Times New Roman"/>
        </w:rPr>
        <w:lastRenderedPageBreak/>
        <w:t>models, so the model ID must ref</w:t>
      </w:r>
      <w:r w:rsidR="00352F05">
        <w:rPr>
          <w:rFonts w:ascii="Times New Roman" w:hAnsi="Times New Roman" w:cs="Times New Roman"/>
        </w:rPr>
        <w:t xml:space="preserve">lect the </w:t>
      </w:r>
      <w:r w:rsidR="00075771">
        <w:rPr>
          <w:rFonts w:ascii="Times New Roman" w:hAnsi="Times New Roman" w:cs="Times New Roman"/>
        </w:rPr>
        <w:t xml:space="preserve">difference and </w:t>
      </w:r>
      <w:r w:rsidR="009E7BA3">
        <w:rPr>
          <w:rFonts w:ascii="Times New Roman" w:hAnsi="Times New Roman" w:cs="Times New Roman"/>
        </w:rPr>
        <w:t>the reason behind the difference</w:t>
      </w:r>
      <w:r w:rsidR="00DF021F">
        <w:rPr>
          <w:rFonts w:ascii="Times New Roman" w:hAnsi="Times New Roman" w:cs="Times New Roman"/>
        </w:rPr>
        <w:t>, e</w:t>
      </w:r>
      <w:r w:rsidR="009E7BA3">
        <w:rPr>
          <w:rFonts w:ascii="Times New Roman" w:hAnsi="Times New Roman" w:cs="Times New Roman"/>
        </w:rPr>
        <w:t xml:space="preserve">.g., the model parameter change can be resulted from either model re-training or fine-tuning, or two </w:t>
      </w:r>
      <w:r w:rsidR="0074514F">
        <w:rPr>
          <w:rFonts w:ascii="Times New Roman" w:hAnsi="Times New Roman" w:cs="Times New Roman"/>
        </w:rPr>
        <w:t>models with same structure (</w:t>
      </w:r>
      <w:r w:rsidR="00C4137A">
        <w:rPr>
          <w:rFonts w:ascii="Times New Roman" w:hAnsi="Times New Roman" w:cs="Times New Roman"/>
        </w:rPr>
        <w:t xml:space="preserve">the structure type </w:t>
      </w:r>
      <w:r w:rsidR="0074514F">
        <w:rPr>
          <w:rFonts w:ascii="Times New Roman" w:hAnsi="Times New Roman" w:cs="Times New Roman"/>
        </w:rPr>
        <w:t xml:space="preserve">may be </w:t>
      </w:r>
      <w:r w:rsidR="00C4137A">
        <w:rPr>
          <w:rFonts w:ascii="Times New Roman" w:hAnsi="Times New Roman" w:cs="Times New Roman"/>
        </w:rPr>
        <w:t>limited</w:t>
      </w:r>
      <w:r w:rsidR="0074514F">
        <w:rPr>
          <w:rFonts w:ascii="Times New Roman" w:hAnsi="Times New Roman" w:cs="Times New Roman"/>
        </w:rPr>
        <w:t xml:space="preserve"> by use case)</w:t>
      </w:r>
      <w:r w:rsidR="00DF021F">
        <w:rPr>
          <w:rFonts w:ascii="Times New Roman" w:hAnsi="Times New Roman" w:cs="Times New Roman"/>
        </w:rPr>
        <w:t xml:space="preserve"> but initially trained for different scenarios.</w:t>
      </w:r>
    </w:p>
    <w:p w14:paraId="715373E5" w14:textId="77777777" w:rsidR="000B540F" w:rsidRDefault="000B540F" w:rsidP="007810D9">
      <w:pPr>
        <w:rPr>
          <w:rFonts w:ascii="Times New Roman" w:hAnsi="Times New Roman" w:cs="Times New Roman"/>
        </w:rPr>
      </w:pPr>
    </w:p>
    <w:p w14:paraId="32219014" w14:textId="70ED7E27" w:rsidR="002210BE" w:rsidRDefault="002210BE" w:rsidP="1750A71E">
      <w:pPr>
        <w:rPr>
          <w:rFonts w:ascii="Times New Roman" w:hAnsi="Times New Roman" w:cs="Times New Roman"/>
          <w:b/>
          <w:bCs/>
          <w:i/>
          <w:iCs/>
        </w:rPr>
      </w:pPr>
      <w:r w:rsidRPr="1750A71E">
        <w:rPr>
          <w:rFonts w:ascii="Times New Roman" w:hAnsi="Times New Roman" w:cs="Times New Roman"/>
          <w:b/>
          <w:bCs/>
          <w:i/>
          <w:iCs/>
        </w:rPr>
        <w:t xml:space="preserve">Observation 5 </w:t>
      </w:r>
      <w:r w:rsidR="004A70A5" w:rsidRPr="1750A71E">
        <w:rPr>
          <w:rFonts w:ascii="Times New Roman" w:hAnsi="Times New Roman" w:cs="Times New Roman"/>
          <w:b/>
          <w:bCs/>
          <w:i/>
          <w:iCs/>
        </w:rPr>
        <w:t>Different AI/ML models can be distinguished</w:t>
      </w:r>
      <w:r w:rsidR="008859C5" w:rsidRPr="1750A71E">
        <w:rPr>
          <w:rFonts w:ascii="Times New Roman" w:hAnsi="Times New Roman" w:cs="Times New Roman"/>
          <w:b/>
          <w:bCs/>
          <w:i/>
          <w:iCs/>
        </w:rPr>
        <w:t xml:space="preserve"> by two cases: 1) with </w:t>
      </w:r>
      <w:r w:rsidRPr="1750A71E">
        <w:rPr>
          <w:rFonts w:ascii="Times New Roman" w:hAnsi="Times New Roman" w:cs="Times New Roman"/>
          <w:b/>
          <w:bCs/>
          <w:i/>
          <w:iCs/>
        </w:rPr>
        <w:t>different structure</w:t>
      </w:r>
      <w:r w:rsidR="0089090E">
        <w:rPr>
          <w:rFonts w:ascii="Times New Roman" w:hAnsi="Times New Roman" w:cs="Times New Roman"/>
          <w:b/>
          <w:bCs/>
          <w:i/>
          <w:iCs/>
        </w:rPr>
        <w:t>s</w:t>
      </w:r>
      <w:r w:rsidR="008859C5" w:rsidRPr="1750A71E">
        <w:rPr>
          <w:rFonts w:ascii="Times New Roman" w:hAnsi="Times New Roman" w:cs="Times New Roman"/>
          <w:b/>
          <w:bCs/>
          <w:i/>
          <w:iCs/>
        </w:rPr>
        <w:t>; 2) with same structure but different parameters.</w:t>
      </w:r>
    </w:p>
    <w:p w14:paraId="23C523FB" w14:textId="77777777" w:rsidR="008A0ED0" w:rsidRPr="006E7773" w:rsidRDefault="008A0ED0" w:rsidP="1750A71E">
      <w:pPr>
        <w:rPr>
          <w:rFonts w:ascii="Times New Roman" w:hAnsi="Times New Roman" w:cs="Times New Roman"/>
          <w:b/>
          <w:bCs/>
          <w:i/>
          <w:iCs/>
        </w:rPr>
      </w:pPr>
    </w:p>
    <w:p w14:paraId="6056C92B" w14:textId="2D77BF43" w:rsidR="00D66EA4" w:rsidRPr="006E7773" w:rsidRDefault="00D66EA4" w:rsidP="1750A71E">
      <w:pPr>
        <w:rPr>
          <w:rFonts w:ascii="Times New Roman" w:hAnsi="Times New Roman" w:cs="Times New Roman"/>
          <w:b/>
          <w:bCs/>
          <w:i/>
          <w:iCs/>
        </w:rPr>
      </w:pPr>
      <w:r w:rsidRPr="1750A71E">
        <w:rPr>
          <w:rFonts w:ascii="Times New Roman" w:hAnsi="Times New Roman" w:cs="Times New Roman"/>
          <w:b/>
          <w:bCs/>
          <w:i/>
          <w:iCs/>
        </w:rPr>
        <w:t xml:space="preserve">Observation 6 </w:t>
      </w:r>
      <w:r w:rsidR="00401D2A" w:rsidRPr="1750A71E">
        <w:rPr>
          <w:rFonts w:ascii="Times New Roman" w:hAnsi="Times New Roman" w:cs="Times New Roman"/>
          <w:b/>
          <w:bCs/>
          <w:i/>
          <w:iCs/>
        </w:rPr>
        <w:t xml:space="preserve">The reasons for models with different structure or parameters </w:t>
      </w:r>
      <w:r w:rsidR="00B97342" w:rsidRPr="1750A71E">
        <w:rPr>
          <w:rFonts w:ascii="Times New Roman" w:hAnsi="Times New Roman" w:cs="Times New Roman"/>
          <w:b/>
          <w:bCs/>
          <w:i/>
          <w:iCs/>
        </w:rPr>
        <w:t>are important for model LCM functions</w:t>
      </w:r>
      <w:r w:rsidR="007D3DB0" w:rsidRPr="1750A71E">
        <w:rPr>
          <w:rFonts w:ascii="Times New Roman" w:hAnsi="Times New Roman" w:cs="Times New Roman"/>
          <w:b/>
          <w:bCs/>
          <w:i/>
          <w:iCs/>
        </w:rPr>
        <w:t>.</w:t>
      </w:r>
    </w:p>
    <w:p w14:paraId="2F3BEE0C" w14:textId="77777777" w:rsidR="008859C5" w:rsidRDefault="008859C5" w:rsidP="007810D9">
      <w:pPr>
        <w:rPr>
          <w:rFonts w:ascii="Times New Roman" w:hAnsi="Times New Roman" w:cs="Times New Roman"/>
        </w:rPr>
      </w:pPr>
    </w:p>
    <w:p w14:paraId="0019E15F" w14:textId="33110EA7" w:rsidR="008859C5" w:rsidRPr="00B93D69" w:rsidRDefault="008859C5" w:rsidP="007810D9">
      <w:pPr>
        <w:rPr>
          <w:rFonts w:ascii="Times New Roman" w:hAnsi="Times New Roman" w:cs="Times New Roman"/>
          <w:b/>
          <w:bCs/>
          <w:i/>
          <w:iCs/>
        </w:rPr>
      </w:pPr>
      <w:r w:rsidRPr="00B93D69">
        <w:rPr>
          <w:rFonts w:ascii="Times New Roman" w:hAnsi="Times New Roman" w:cs="Times New Roman" w:hint="eastAsia"/>
          <w:b/>
          <w:bCs/>
          <w:i/>
          <w:iCs/>
        </w:rPr>
        <w:t>P</w:t>
      </w:r>
      <w:r w:rsidRPr="00B93D69">
        <w:rPr>
          <w:rFonts w:ascii="Times New Roman" w:hAnsi="Times New Roman" w:cs="Times New Roman"/>
          <w:b/>
          <w:bCs/>
          <w:i/>
          <w:iCs/>
        </w:rPr>
        <w:t>roposal 2</w:t>
      </w:r>
      <w:r w:rsidR="00880734" w:rsidRPr="00B93D69">
        <w:rPr>
          <w:rFonts w:ascii="Times New Roman" w:hAnsi="Times New Roman" w:cs="Times New Roman"/>
          <w:b/>
          <w:bCs/>
          <w:i/>
          <w:iCs/>
        </w:rPr>
        <w:t xml:space="preserve"> </w:t>
      </w:r>
      <w:r w:rsidR="000B540F" w:rsidRPr="00B93D69">
        <w:rPr>
          <w:rFonts w:ascii="Times New Roman" w:hAnsi="Times New Roman" w:cs="Times New Roman"/>
          <w:b/>
          <w:bCs/>
          <w:i/>
          <w:iCs/>
        </w:rPr>
        <w:t>Rather than a simple index, m</w:t>
      </w:r>
      <w:r w:rsidR="00880734" w:rsidRPr="00B93D69">
        <w:rPr>
          <w:rFonts w:ascii="Times New Roman" w:hAnsi="Times New Roman" w:cs="Times New Roman"/>
          <w:b/>
          <w:bCs/>
          <w:i/>
          <w:iCs/>
        </w:rPr>
        <w:t>odel ID should be designed</w:t>
      </w:r>
      <w:r w:rsidR="000E709B" w:rsidRPr="00B93D69">
        <w:rPr>
          <w:rFonts w:ascii="Times New Roman" w:hAnsi="Times New Roman" w:cs="Times New Roman"/>
          <w:b/>
          <w:bCs/>
          <w:i/>
          <w:iCs/>
        </w:rPr>
        <w:t xml:space="preserve"> to be able to reflect the </w:t>
      </w:r>
      <w:r w:rsidR="007D3DB0" w:rsidRPr="00B93D69">
        <w:rPr>
          <w:rFonts w:ascii="Times New Roman" w:hAnsi="Times New Roman" w:cs="Times New Roman"/>
          <w:b/>
          <w:bCs/>
          <w:i/>
          <w:iCs/>
        </w:rPr>
        <w:t>model structure or parameter selection or change during the model LCM procedure, such as:</w:t>
      </w:r>
    </w:p>
    <w:p w14:paraId="46DB8B12" w14:textId="391346C8" w:rsidR="007D3DB0" w:rsidRPr="00B93D69" w:rsidRDefault="007D3DB0" w:rsidP="007D3DB0">
      <w:pPr>
        <w:pStyle w:val="aa"/>
        <w:numPr>
          <w:ilvl w:val="0"/>
          <w:numId w:val="12"/>
        </w:numPr>
        <w:ind w:leftChars="0"/>
        <w:rPr>
          <w:rFonts w:ascii="Times New Roman" w:hAnsi="Times New Roman" w:cs="Times New Roman"/>
          <w:b/>
          <w:bCs/>
          <w:i/>
          <w:iCs/>
        </w:rPr>
      </w:pPr>
      <w:r w:rsidRPr="00B93D69">
        <w:rPr>
          <w:rFonts w:ascii="Times New Roman" w:hAnsi="Times New Roman" w:cs="Times New Roman" w:hint="eastAsia"/>
          <w:b/>
          <w:bCs/>
          <w:i/>
          <w:iCs/>
        </w:rPr>
        <w:t>W</w:t>
      </w:r>
      <w:r w:rsidRPr="00B93D69">
        <w:rPr>
          <w:rFonts w:ascii="Times New Roman" w:hAnsi="Times New Roman" w:cs="Times New Roman"/>
          <w:b/>
          <w:bCs/>
          <w:i/>
          <w:iCs/>
        </w:rPr>
        <w:t>hy the current model structure and parameters are selected.</w:t>
      </w:r>
    </w:p>
    <w:p w14:paraId="17B5F050" w14:textId="7139737E" w:rsidR="007D3DB0" w:rsidRPr="00B93D69" w:rsidRDefault="007D3DB0" w:rsidP="007D3DB0">
      <w:pPr>
        <w:pStyle w:val="aa"/>
        <w:numPr>
          <w:ilvl w:val="0"/>
          <w:numId w:val="12"/>
        </w:numPr>
        <w:ind w:leftChars="0"/>
        <w:rPr>
          <w:rFonts w:ascii="Times New Roman" w:hAnsi="Times New Roman" w:cs="Times New Roman"/>
          <w:b/>
          <w:bCs/>
          <w:i/>
          <w:iCs/>
        </w:rPr>
      </w:pPr>
      <w:r w:rsidRPr="00B93D69">
        <w:rPr>
          <w:rFonts w:ascii="Times New Roman" w:hAnsi="Times New Roman" w:cs="Times New Roman" w:hint="eastAsia"/>
          <w:b/>
          <w:bCs/>
          <w:i/>
          <w:iCs/>
        </w:rPr>
        <w:t>W</w:t>
      </w:r>
      <w:r w:rsidRPr="00B93D69">
        <w:rPr>
          <w:rFonts w:ascii="Times New Roman" w:hAnsi="Times New Roman" w:cs="Times New Roman"/>
          <w:b/>
          <w:bCs/>
          <w:i/>
          <w:iCs/>
        </w:rPr>
        <w:t>hy the model structure or parameters are updated</w:t>
      </w:r>
      <w:r w:rsidR="00F85F75">
        <w:rPr>
          <w:rFonts w:ascii="Times New Roman" w:hAnsi="Times New Roman" w:cs="Times New Roman"/>
          <w:b/>
          <w:bCs/>
          <w:i/>
          <w:iCs/>
        </w:rPr>
        <w:t xml:space="preserve"> or modified</w:t>
      </w:r>
      <w:r w:rsidRPr="00B93D69">
        <w:rPr>
          <w:rFonts w:ascii="Times New Roman" w:hAnsi="Times New Roman" w:cs="Times New Roman"/>
          <w:b/>
          <w:bCs/>
          <w:i/>
          <w:iCs/>
        </w:rPr>
        <w:t>.</w:t>
      </w:r>
    </w:p>
    <w:p w14:paraId="6C26EC31" w14:textId="77777777" w:rsidR="00B93D69" w:rsidRPr="007D3DB0" w:rsidRDefault="00B93D69" w:rsidP="00B93D69">
      <w:pPr>
        <w:pStyle w:val="aa"/>
        <w:ind w:leftChars="0" w:left="440"/>
        <w:rPr>
          <w:rFonts w:ascii="Times New Roman" w:hAnsi="Times New Roman" w:cs="Times New Roman"/>
        </w:rPr>
      </w:pPr>
    </w:p>
    <w:p w14:paraId="24BFA904" w14:textId="6E8C4BFD" w:rsidR="002210BE" w:rsidRDefault="000B540F" w:rsidP="007810D9">
      <w:pPr>
        <w:rPr>
          <w:rFonts w:ascii="Times New Roman" w:hAnsi="Times New Roman" w:cs="Times New Roman"/>
        </w:rPr>
      </w:pPr>
      <w:r>
        <w:rPr>
          <w:rFonts w:ascii="Times New Roman" w:hAnsi="Times New Roman" w:cs="Times New Roman"/>
        </w:rPr>
        <w:t>These messages can be included in either the model ID or the related model meta information depends on use cases and wireless conditions.</w:t>
      </w:r>
    </w:p>
    <w:p w14:paraId="43395A76" w14:textId="77777777" w:rsidR="000B540F" w:rsidRDefault="000B540F" w:rsidP="007810D9">
      <w:pPr>
        <w:rPr>
          <w:rFonts w:ascii="Times New Roman" w:hAnsi="Times New Roman" w:cs="Times New Roman"/>
        </w:rPr>
      </w:pPr>
    </w:p>
    <w:p w14:paraId="430399EC" w14:textId="5812BFC2" w:rsidR="000F3C09" w:rsidRPr="006E7773" w:rsidRDefault="000F3C09" w:rsidP="007810D9">
      <w:pPr>
        <w:rPr>
          <w:rFonts w:ascii="Times New Roman" w:hAnsi="Times New Roman" w:cs="Times New Roman"/>
          <w:b/>
          <w:bCs/>
          <w:u w:val="single"/>
        </w:rPr>
      </w:pPr>
      <w:r w:rsidRPr="006E7773">
        <w:rPr>
          <w:rFonts w:ascii="Times New Roman" w:hAnsi="Times New Roman" w:cs="Times New Roman" w:hint="eastAsia"/>
          <w:b/>
          <w:bCs/>
          <w:u w:val="single"/>
        </w:rPr>
        <w:t>F</w:t>
      </w:r>
      <w:r w:rsidRPr="006E7773">
        <w:rPr>
          <w:rFonts w:ascii="Times New Roman" w:hAnsi="Times New Roman" w:cs="Times New Roman"/>
          <w:b/>
          <w:bCs/>
          <w:u w:val="single"/>
        </w:rPr>
        <w:t>unctionality</w:t>
      </w:r>
    </w:p>
    <w:p w14:paraId="452AC96E" w14:textId="5975EABB" w:rsidR="000B540F" w:rsidRDefault="0007224E" w:rsidP="007810D9">
      <w:pP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 xml:space="preserve">n the other hand, functionality ID is not straightforward to be designed since how to define the AI/ML functionality is difficult. </w:t>
      </w:r>
      <w:r w:rsidR="00AA4DA2">
        <w:rPr>
          <w:rFonts w:ascii="Times New Roman" w:hAnsi="Times New Roman" w:cs="Times New Roman"/>
        </w:rPr>
        <w:t xml:space="preserve">One option is </w:t>
      </w:r>
      <w:r w:rsidR="00D173EE">
        <w:rPr>
          <w:rFonts w:ascii="Times New Roman" w:hAnsi="Times New Roman" w:cs="Times New Roman"/>
        </w:rPr>
        <w:t xml:space="preserve">to </w:t>
      </w:r>
      <w:r w:rsidR="00AA4DA2">
        <w:rPr>
          <w:rFonts w:ascii="Times New Roman" w:hAnsi="Times New Roman" w:cs="Times New Roman"/>
        </w:rPr>
        <w:t xml:space="preserve">use LCM such as model training, inference, monitoring, updating to define the functionality, but </w:t>
      </w:r>
      <w:r w:rsidR="00D173EE">
        <w:rPr>
          <w:rFonts w:ascii="Times New Roman" w:hAnsi="Times New Roman" w:cs="Times New Roman"/>
        </w:rPr>
        <w:t>these are more like model actions which includes a set of signaling exchange and configurations. After several rounds of discussion in RAN1, the following agreement is given:</w:t>
      </w:r>
    </w:p>
    <w:tbl>
      <w:tblPr>
        <w:tblStyle w:val="a6"/>
        <w:tblW w:w="0" w:type="auto"/>
        <w:tblLook w:val="04A0" w:firstRow="1" w:lastRow="0" w:firstColumn="1" w:lastColumn="0" w:noHBand="0" w:noVBand="1"/>
      </w:tblPr>
      <w:tblGrid>
        <w:gridCol w:w="8296"/>
      </w:tblGrid>
      <w:tr w:rsidR="00D25A2A" w14:paraId="203CE8E3" w14:textId="77777777" w:rsidTr="00D25A2A">
        <w:tc>
          <w:tcPr>
            <w:tcW w:w="8296" w:type="dxa"/>
          </w:tcPr>
          <w:p w14:paraId="01A93ECF" w14:textId="77777777" w:rsidR="0073385B" w:rsidRDefault="0073385B" w:rsidP="0073385B">
            <w:pPr>
              <w:pStyle w:val="af7"/>
              <w:rPr>
                <w:rFonts w:ascii="Times New Roman" w:hAnsi="Times New Roman" w:cs="Times New Roman"/>
                <w:b/>
                <w:bCs/>
                <w:kern w:val="2"/>
                <w:sz w:val="21"/>
                <w:u w:val="single"/>
                <w:lang w:eastAsia="zh-CN"/>
              </w:rPr>
            </w:pPr>
            <w:r w:rsidRPr="0073385B">
              <w:rPr>
                <w:rFonts w:ascii="Times New Roman" w:hAnsi="Times New Roman" w:cs="Times New Roman"/>
                <w:b/>
                <w:bCs/>
                <w:kern w:val="2"/>
                <w:sz w:val="21"/>
                <w:highlight w:val="green"/>
                <w:u w:val="single"/>
                <w:lang w:eastAsia="zh-CN"/>
              </w:rPr>
              <w:t>Agreement</w:t>
            </w:r>
          </w:p>
          <w:p w14:paraId="29F52E1F" w14:textId="69D3E947" w:rsidR="0073385B" w:rsidRPr="0073385B" w:rsidRDefault="0073385B" w:rsidP="0073385B">
            <w:pPr>
              <w:pStyle w:val="af7"/>
              <w:rPr>
                <w:rFonts w:ascii="Times New Roman" w:hAnsi="Times New Roman" w:cs="Times New Roman"/>
                <w:kern w:val="2"/>
                <w:sz w:val="21"/>
                <w:lang w:eastAsia="zh-CN"/>
              </w:rPr>
            </w:pPr>
            <w:r w:rsidRPr="0073385B">
              <w:rPr>
                <w:rFonts w:ascii="Times New Roman" w:hAnsi="Times New Roman" w:cs="Times New Roman"/>
                <w:kern w:val="2"/>
                <w:sz w:val="21"/>
                <w:lang w:eastAsia="zh-CN"/>
              </w:rPr>
              <w:t>For AI/ML functionality identification and functionality-based LCM of UE-side models and/or UE-part of two-sided models:</w:t>
            </w:r>
          </w:p>
          <w:p w14:paraId="4984B9DE" w14:textId="77777777" w:rsidR="0073385B" w:rsidRPr="0073385B" w:rsidRDefault="0073385B" w:rsidP="0073385B">
            <w:pPr>
              <w:pStyle w:val="af7"/>
              <w:numPr>
                <w:ilvl w:val="0"/>
                <w:numId w:val="13"/>
              </w:numPr>
              <w:rPr>
                <w:rFonts w:ascii="Times New Roman" w:hAnsi="Times New Roman" w:cs="Times New Roman"/>
                <w:kern w:val="2"/>
                <w:sz w:val="21"/>
                <w:lang w:eastAsia="zh-CN"/>
              </w:rPr>
            </w:pPr>
            <w:r w:rsidRPr="0073385B">
              <w:rPr>
                <w:rFonts w:ascii="Times New Roman" w:hAnsi="Times New Roman" w:cs="Times New Roman"/>
                <w:kern w:val="2"/>
                <w:sz w:val="21"/>
                <w:lang w:eastAsia="zh-CN"/>
              </w:rPr>
              <w:t>Functionality refers to an AI/ML-enabled Feature/FG enabled by configuration(s), where configuration(s) is(are) supported based on conditions indicated by UE capability.</w:t>
            </w:r>
          </w:p>
          <w:p w14:paraId="3398A479" w14:textId="77777777" w:rsidR="00D25A2A" w:rsidRPr="000F6345" w:rsidRDefault="0073385B" w:rsidP="0073385B">
            <w:pPr>
              <w:pStyle w:val="af7"/>
              <w:numPr>
                <w:ilvl w:val="0"/>
                <w:numId w:val="13"/>
              </w:numPr>
            </w:pPr>
            <w:r w:rsidRPr="0073385B">
              <w:rPr>
                <w:rFonts w:ascii="Times New Roman" w:hAnsi="Times New Roman" w:cs="Times New Roman"/>
                <w:kern w:val="2"/>
                <w:sz w:val="21"/>
                <w:lang w:eastAsia="zh-CN"/>
              </w:rPr>
              <w:t>Correspondingly, functionality-based LCM operates based on, at least, one configuration of AI/ML-enabled Feature/FG or specific configurations of an AI/ML-enabled Feature/FG.</w:t>
            </w:r>
          </w:p>
          <w:p w14:paraId="01EA8D1A" w14:textId="77777777" w:rsidR="000F6345" w:rsidRPr="000F6345" w:rsidRDefault="000F6345" w:rsidP="000F6345">
            <w:pPr>
              <w:jc w:val="left"/>
              <w:rPr>
                <w:rFonts w:ascii="Times" w:eastAsia="等线" w:hAnsi="Times"/>
                <w:b/>
                <w:bCs/>
                <w:sz w:val="20"/>
                <w:szCs w:val="24"/>
                <w:highlight w:val="green"/>
                <w:u w:val="single"/>
                <w:lang w:val="en-GB"/>
              </w:rPr>
            </w:pPr>
            <w:r w:rsidRPr="000F6345">
              <w:rPr>
                <w:rFonts w:ascii="Times" w:eastAsia="等线" w:hAnsi="Times" w:hint="eastAsia"/>
                <w:b/>
                <w:bCs/>
                <w:sz w:val="20"/>
                <w:szCs w:val="24"/>
                <w:highlight w:val="green"/>
                <w:u w:val="single"/>
                <w:lang w:val="en-GB"/>
              </w:rPr>
              <w:t>A</w:t>
            </w:r>
            <w:r w:rsidRPr="000F6345">
              <w:rPr>
                <w:rFonts w:ascii="Times" w:eastAsia="等线" w:hAnsi="Times"/>
                <w:b/>
                <w:bCs/>
                <w:sz w:val="20"/>
                <w:szCs w:val="24"/>
                <w:highlight w:val="green"/>
                <w:u w:val="single"/>
                <w:lang w:val="en-GB"/>
              </w:rPr>
              <w:t>greement</w:t>
            </w:r>
          </w:p>
          <w:p w14:paraId="3356B3CF" w14:textId="1E33DB70" w:rsidR="000F6345" w:rsidRPr="0073385B" w:rsidRDefault="000F6345" w:rsidP="000F6345">
            <w:pPr>
              <w:pStyle w:val="af7"/>
            </w:pPr>
            <w:r w:rsidRPr="000F6345">
              <w:rPr>
                <w:rFonts w:ascii="Times New Roman" w:hAnsi="Times New Roman" w:cs="Times New Roman"/>
                <w:kern w:val="2"/>
                <w:sz w:val="21"/>
                <w:lang w:eastAsia="zh-CN"/>
              </w:rPr>
              <w:t>AI/ML-enabled Feature refers to a Feature where AI/ML may be used.</w:t>
            </w:r>
          </w:p>
        </w:tc>
      </w:tr>
    </w:tbl>
    <w:p w14:paraId="6AD061F9" w14:textId="77777777" w:rsidR="00D173EE" w:rsidRDefault="00D173EE" w:rsidP="007810D9">
      <w:pPr>
        <w:rPr>
          <w:rFonts w:ascii="Times New Roman" w:hAnsi="Times New Roman" w:cs="Times New Roman"/>
        </w:rPr>
      </w:pPr>
    </w:p>
    <w:p w14:paraId="036A78EA" w14:textId="11EF219A" w:rsidR="00D173EE" w:rsidRDefault="00E5140C" w:rsidP="007810D9">
      <w:pPr>
        <w:rPr>
          <w:rFonts w:ascii="Times New Roman" w:hAnsi="Times New Roman" w:cs="Times New Roman"/>
        </w:rPr>
      </w:pPr>
      <w:r>
        <w:rPr>
          <w:rFonts w:ascii="Times New Roman" w:hAnsi="Times New Roman" w:cs="Times New Roman" w:hint="eastAsia"/>
        </w:rPr>
        <w:t>B</w:t>
      </w:r>
      <w:r>
        <w:rPr>
          <w:rFonts w:ascii="Times New Roman" w:hAnsi="Times New Roman" w:cs="Times New Roman"/>
        </w:rPr>
        <w:t xml:space="preserve">ased on the above agreement, the definition of </w:t>
      </w:r>
      <w:r w:rsidR="00095E57">
        <w:rPr>
          <w:rFonts w:ascii="Times New Roman" w:hAnsi="Times New Roman" w:cs="Times New Roman"/>
        </w:rPr>
        <w:t>functionality becomes the definition of</w:t>
      </w:r>
      <w:r w:rsidR="00A00A8F">
        <w:rPr>
          <w:rFonts w:ascii="Times New Roman" w:hAnsi="Times New Roman" w:cs="Times New Roman"/>
        </w:rPr>
        <w:t xml:space="preserve"> AI/ML-enabled Feature. It is a quite broad conception because AI/ML may involve many different aspects to be used</w:t>
      </w:r>
      <w:r w:rsidR="004B184E">
        <w:rPr>
          <w:rFonts w:ascii="Times New Roman" w:hAnsi="Times New Roman" w:cs="Times New Roman"/>
        </w:rPr>
        <w:t>.</w:t>
      </w:r>
      <w:r w:rsidR="000F31E1">
        <w:rPr>
          <w:rFonts w:ascii="Times New Roman" w:hAnsi="Times New Roman" w:cs="Times New Roman"/>
        </w:rPr>
        <w:t xml:space="preserve"> A rough classification is to divide the </w:t>
      </w:r>
      <w:r w:rsidR="001D4DFE">
        <w:rPr>
          <w:rFonts w:ascii="Times New Roman" w:hAnsi="Times New Roman" w:cs="Times New Roman"/>
        </w:rPr>
        <w:t xml:space="preserve">Feature into two classifications: </w:t>
      </w:r>
      <w:r w:rsidR="00C660B0">
        <w:rPr>
          <w:rFonts w:ascii="Times New Roman" w:hAnsi="Times New Roman" w:cs="Times New Roman"/>
        </w:rPr>
        <w:t>capability-based and requirement based</w:t>
      </w:r>
      <w:r w:rsidR="000B5CAB">
        <w:rPr>
          <w:rFonts w:ascii="Times New Roman" w:hAnsi="Times New Roman" w:cs="Times New Roman"/>
        </w:rPr>
        <w:t xml:space="preserve">. The capability-based feature refers to the entity itself, e.g., </w:t>
      </w:r>
      <w:r w:rsidR="00D67CB4">
        <w:rPr>
          <w:rFonts w:ascii="Times New Roman" w:hAnsi="Times New Roman" w:cs="Times New Roman"/>
        </w:rPr>
        <w:t xml:space="preserve">if one UE can support AI/ML </w:t>
      </w:r>
      <w:r w:rsidR="009C5E5F">
        <w:rPr>
          <w:rFonts w:ascii="Times New Roman" w:hAnsi="Times New Roman" w:cs="Times New Roman"/>
        </w:rPr>
        <w:t xml:space="preserve">training, while </w:t>
      </w:r>
      <w:r w:rsidR="00AB579A">
        <w:rPr>
          <w:rFonts w:ascii="Times New Roman" w:hAnsi="Times New Roman" w:cs="Times New Roman"/>
        </w:rPr>
        <w:t>the requirement-based feature refer</w:t>
      </w:r>
      <w:r w:rsidR="00B71364">
        <w:rPr>
          <w:rFonts w:ascii="Times New Roman" w:hAnsi="Times New Roman" w:cs="Times New Roman"/>
        </w:rPr>
        <w:t>s</w:t>
      </w:r>
      <w:r w:rsidR="00AB579A">
        <w:rPr>
          <w:rFonts w:ascii="Times New Roman" w:hAnsi="Times New Roman" w:cs="Times New Roman"/>
        </w:rPr>
        <w:t xml:space="preserve"> to the </w:t>
      </w:r>
      <w:r w:rsidR="00B71364">
        <w:rPr>
          <w:rFonts w:ascii="Times New Roman" w:hAnsi="Times New Roman" w:cs="Times New Roman"/>
        </w:rPr>
        <w:t>user application requirement, e.g., positioning accuracy and latency requirements.</w:t>
      </w:r>
    </w:p>
    <w:p w14:paraId="21C12035" w14:textId="77777777" w:rsidR="00505453" w:rsidRDefault="00505453" w:rsidP="007810D9">
      <w:pPr>
        <w:rPr>
          <w:rFonts w:ascii="Times New Roman" w:hAnsi="Times New Roman" w:cs="Times New Roman"/>
        </w:rPr>
      </w:pPr>
    </w:p>
    <w:p w14:paraId="369443FA" w14:textId="77777777" w:rsidR="00746F24" w:rsidRPr="00B93D69" w:rsidRDefault="00746F24" w:rsidP="00746F24">
      <w:pPr>
        <w:rPr>
          <w:rFonts w:ascii="Times New Roman" w:hAnsi="Times New Roman" w:cs="Times New Roman"/>
          <w:b/>
          <w:bCs/>
          <w:i/>
          <w:iCs/>
        </w:rPr>
      </w:pPr>
      <w:r w:rsidRPr="00B93D69">
        <w:rPr>
          <w:rFonts w:ascii="Times New Roman" w:hAnsi="Times New Roman" w:cs="Times New Roman"/>
          <w:b/>
          <w:bCs/>
          <w:i/>
          <w:iCs/>
        </w:rPr>
        <w:t xml:space="preserve">Proposal 3 The AI/ML-enable </w:t>
      </w:r>
      <w:r>
        <w:rPr>
          <w:rFonts w:ascii="Times New Roman" w:hAnsi="Times New Roman" w:cs="Times New Roman"/>
          <w:b/>
          <w:bCs/>
          <w:i/>
          <w:iCs/>
        </w:rPr>
        <w:t>functionalities</w:t>
      </w:r>
      <w:r w:rsidRPr="00B93D69">
        <w:rPr>
          <w:rFonts w:ascii="Times New Roman" w:hAnsi="Times New Roman" w:cs="Times New Roman"/>
          <w:b/>
          <w:bCs/>
          <w:i/>
          <w:iCs/>
        </w:rPr>
        <w:t xml:space="preserve"> may have capability-based and requirement-based, the</w:t>
      </w:r>
      <w:r>
        <w:rPr>
          <w:rFonts w:ascii="Times New Roman" w:hAnsi="Times New Roman" w:cs="Times New Roman"/>
          <w:b/>
          <w:bCs/>
          <w:i/>
          <w:iCs/>
        </w:rPr>
        <w:t>, the capability-based functionality may be reported in static mode and requirement-based may be reported in more dynamic mode, Mechanisms on the reporting of both the two sorts of functionalities should be studied in RAN2.</w:t>
      </w:r>
    </w:p>
    <w:p w14:paraId="71009334" w14:textId="77777777" w:rsidR="00746F24" w:rsidRPr="00B93D69" w:rsidRDefault="00746F24" w:rsidP="00746F24">
      <w:pPr>
        <w:rPr>
          <w:rFonts w:ascii="Times New Roman" w:hAnsi="Times New Roman" w:cs="Times New Roman"/>
          <w:b/>
          <w:bCs/>
          <w:i/>
          <w:iCs/>
        </w:rPr>
      </w:pPr>
    </w:p>
    <w:p w14:paraId="3E1C135F" w14:textId="77777777" w:rsidR="00746F24" w:rsidRPr="00B93D69" w:rsidRDefault="00746F24" w:rsidP="00746F24">
      <w:pPr>
        <w:rPr>
          <w:rFonts w:ascii="Times New Roman" w:hAnsi="Times New Roman" w:cs="Times New Roman"/>
          <w:b/>
          <w:bCs/>
          <w:i/>
          <w:iCs/>
        </w:rPr>
      </w:pPr>
      <w:r w:rsidRPr="00B93D69">
        <w:rPr>
          <w:rFonts w:ascii="Times New Roman" w:hAnsi="Times New Roman" w:cs="Times New Roman" w:hint="eastAsia"/>
          <w:b/>
          <w:bCs/>
          <w:i/>
          <w:iCs/>
        </w:rPr>
        <w:t>P</w:t>
      </w:r>
      <w:r w:rsidRPr="00B93D69">
        <w:rPr>
          <w:rFonts w:ascii="Times New Roman" w:hAnsi="Times New Roman" w:cs="Times New Roman"/>
          <w:b/>
          <w:bCs/>
          <w:i/>
          <w:iCs/>
        </w:rPr>
        <w:t xml:space="preserve">roposal 4 </w:t>
      </w:r>
      <w:r>
        <w:rPr>
          <w:rFonts w:ascii="Times New Roman" w:hAnsi="Times New Roman" w:cs="Times New Roman"/>
          <w:b/>
          <w:bCs/>
          <w:i/>
          <w:iCs/>
        </w:rPr>
        <w:t>Potential functionality identifier</w:t>
      </w:r>
      <w:r w:rsidRPr="00B93D69">
        <w:rPr>
          <w:rFonts w:ascii="Times New Roman" w:hAnsi="Times New Roman" w:cs="Times New Roman"/>
          <w:b/>
          <w:bCs/>
          <w:i/>
          <w:iCs/>
        </w:rPr>
        <w:t xml:space="preserve"> should be able to reflect the capability and requirement-based feature or feature groups.</w:t>
      </w:r>
    </w:p>
    <w:p w14:paraId="0EC23C21" w14:textId="4E2D02F5" w:rsidR="00BC2B57" w:rsidRDefault="009A2CDB" w:rsidP="006E7773">
      <w:pPr>
        <w:pStyle w:val="2"/>
        <w:rPr>
          <w:rFonts w:ascii="Times New Roman" w:hAnsi="Times New Roman" w:cs="Times New Roman"/>
        </w:rPr>
      </w:pPr>
      <w:r w:rsidRPr="006E7773">
        <w:rPr>
          <w:rFonts w:ascii="Times New Roman" w:hAnsi="Times New Roman" w:cs="Times New Roman" w:hint="eastAsia"/>
          <w:sz w:val="21"/>
          <w:szCs w:val="21"/>
        </w:rPr>
        <w:t>2</w:t>
      </w:r>
      <w:r w:rsidRPr="006E7773">
        <w:rPr>
          <w:rFonts w:ascii="Times New Roman" w:hAnsi="Times New Roman" w:cs="Times New Roman"/>
          <w:sz w:val="21"/>
          <w:szCs w:val="21"/>
        </w:rPr>
        <w:t xml:space="preserve">.3 Model </w:t>
      </w:r>
      <w:r w:rsidR="00BC2B57" w:rsidRPr="006E7773">
        <w:rPr>
          <w:rFonts w:ascii="Times New Roman" w:hAnsi="Times New Roman" w:cs="Times New Roman"/>
          <w:sz w:val="21"/>
          <w:szCs w:val="21"/>
        </w:rPr>
        <w:t xml:space="preserve">ID </w:t>
      </w:r>
      <w:r w:rsidRPr="006E7773">
        <w:rPr>
          <w:rFonts w:ascii="Times New Roman" w:hAnsi="Times New Roman" w:cs="Times New Roman"/>
          <w:sz w:val="21"/>
          <w:szCs w:val="21"/>
        </w:rPr>
        <w:t xml:space="preserve">and Functionality </w:t>
      </w:r>
      <w:r w:rsidR="00532C00" w:rsidRPr="006E7773">
        <w:rPr>
          <w:rFonts w:ascii="Times New Roman" w:hAnsi="Times New Roman" w:cs="Times New Roman"/>
          <w:sz w:val="21"/>
          <w:szCs w:val="21"/>
        </w:rPr>
        <w:t>identification mechanisms</w:t>
      </w:r>
    </w:p>
    <w:p w14:paraId="71B3D5E3" w14:textId="2670B63A" w:rsidR="00C14766" w:rsidRPr="00C14766" w:rsidRDefault="00C14766" w:rsidP="007810D9">
      <w:pPr>
        <w:rPr>
          <w:rFonts w:ascii="Times New Roman" w:hAnsi="Times New Roman" w:cs="Times New Roman"/>
          <w:b/>
          <w:bCs/>
          <w:u w:val="single"/>
        </w:rPr>
      </w:pPr>
      <w:r w:rsidRPr="00C14766">
        <w:rPr>
          <w:rFonts w:ascii="Times New Roman" w:hAnsi="Times New Roman" w:cs="Times New Roman" w:hint="eastAsia"/>
          <w:b/>
          <w:bCs/>
          <w:u w:val="single"/>
        </w:rPr>
        <w:t>M</w:t>
      </w:r>
      <w:r w:rsidRPr="00C14766">
        <w:rPr>
          <w:rFonts w:ascii="Times New Roman" w:hAnsi="Times New Roman" w:cs="Times New Roman"/>
          <w:b/>
          <w:bCs/>
          <w:u w:val="single"/>
        </w:rPr>
        <w:t>odel ID</w:t>
      </w:r>
    </w:p>
    <w:p w14:paraId="51FA9B12" w14:textId="602BB3E2" w:rsidR="00BC2B57" w:rsidRDefault="00BC2B57" w:rsidP="007810D9">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here are multiple solutions to implement model </w:t>
      </w:r>
      <w:r w:rsidR="00F91BBD">
        <w:rPr>
          <w:rFonts w:ascii="Times New Roman" w:hAnsi="Times New Roman" w:cs="Times New Roman"/>
        </w:rPr>
        <w:t>identification by model ID or functionality identification, as we described above, model ID is the explicit way to identify AI/ML model while functionality identification is the implicit way.</w:t>
      </w:r>
      <w:r w:rsidR="00A465A4">
        <w:rPr>
          <w:rFonts w:ascii="Times New Roman" w:hAnsi="Times New Roman" w:cs="Times New Roman"/>
        </w:rPr>
        <w:t xml:space="preserve"> </w:t>
      </w:r>
    </w:p>
    <w:p w14:paraId="2D19213A" w14:textId="77777777" w:rsidR="00A465A4" w:rsidRDefault="00A465A4" w:rsidP="007810D9">
      <w:pPr>
        <w:rPr>
          <w:rFonts w:ascii="Times New Roman" w:hAnsi="Times New Roman" w:cs="Times New Roman"/>
        </w:rPr>
      </w:pPr>
    </w:p>
    <w:p w14:paraId="1466AD9C" w14:textId="77777777" w:rsidR="00A465A4" w:rsidRDefault="00A465A4" w:rsidP="007810D9">
      <w:pPr>
        <w:rPr>
          <w:rFonts w:ascii="Times New Roman" w:hAnsi="Times New Roman" w:cs="Times New Roman"/>
        </w:rPr>
      </w:pPr>
      <w:r>
        <w:rPr>
          <w:rFonts w:ascii="Times New Roman" w:hAnsi="Times New Roman" w:cs="Times New Roman"/>
        </w:rPr>
        <w:t>For model ID, RAN2 has agreed to have one global ID and the details are still pending for FFS.</w:t>
      </w:r>
      <w:r>
        <w:rPr>
          <w:rFonts w:ascii="Times New Roman" w:hAnsi="Times New Roman" w:cs="Times New Roman"/>
        </w:rPr>
        <w:br/>
      </w:r>
    </w:p>
    <w:tbl>
      <w:tblPr>
        <w:tblStyle w:val="a6"/>
        <w:tblW w:w="0" w:type="auto"/>
        <w:tblLook w:val="04A0" w:firstRow="1" w:lastRow="0" w:firstColumn="1" w:lastColumn="0" w:noHBand="0" w:noVBand="1"/>
      </w:tblPr>
      <w:tblGrid>
        <w:gridCol w:w="8296"/>
      </w:tblGrid>
      <w:tr w:rsidR="00A465A4" w14:paraId="0D20D12C" w14:textId="77777777" w:rsidTr="00A465A4">
        <w:tc>
          <w:tcPr>
            <w:tcW w:w="8296" w:type="dxa"/>
          </w:tcPr>
          <w:p w14:paraId="38FAEB47" w14:textId="4A937FFF" w:rsidR="00A465A4" w:rsidRPr="005E2846" w:rsidRDefault="005E2846" w:rsidP="007810D9">
            <w:pPr>
              <w:pStyle w:val="aa"/>
              <w:numPr>
                <w:ilvl w:val="0"/>
                <w:numId w:val="15"/>
              </w:numPr>
              <w:spacing w:after="160" w:line="259" w:lineRule="auto"/>
              <w:ind w:leftChars="0"/>
              <w:contextualSpacing/>
              <w:rPr>
                <w:rFonts w:ascii="Times New Roman" w:hAnsi="Times New Roman"/>
                <w:lang w:eastAsia="zh-CN"/>
              </w:rPr>
            </w:pPr>
            <w:r w:rsidRPr="00D20285">
              <w:rPr>
                <w:rFonts w:ascii="Times New Roman" w:hAnsi="Times New Roman"/>
                <w:lang w:eastAsia="zh-CN"/>
              </w:rPr>
              <w:t xml:space="preserve">RAN2 assumes that Model ID is unique “globally”, e.g., </w:t>
            </w:r>
            <w:proofErr w:type="gramStart"/>
            <w:r w:rsidRPr="00D20285">
              <w:rPr>
                <w:rFonts w:ascii="Times New Roman" w:hAnsi="Times New Roman"/>
                <w:lang w:eastAsia="zh-CN"/>
              </w:rPr>
              <w:t>in order to</w:t>
            </w:r>
            <w:proofErr w:type="gramEnd"/>
            <w:r w:rsidRPr="00D20285">
              <w:rPr>
                <w:rFonts w:ascii="Times New Roman" w:hAnsi="Times New Roman"/>
                <w:lang w:eastAsia="zh-CN"/>
              </w:rPr>
              <w:t xml:space="preserve"> manage test certification each retrained version need to be identified</w:t>
            </w:r>
            <w:r>
              <w:rPr>
                <w:rFonts w:ascii="Times New Roman" w:hAnsi="Times New Roman"/>
                <w:lang w:eastAsia="zh-CN"/>
              </w:rPr>
              <w:t>.</w:t>
            </w:r>
          </w:p>
        </w:tc>
      </w:tr>
    </w:tbl>
    <w:p w14:paraId="41DD3AC4" w14:textId="7EA85650" w:rsidR="00A465A4" w:rsidRDefault="00A465A4" w:rsidP="007810D9">
      <w:pPr>
        <w:rPr>
          <w:rFonts w:ascii="Times New Roman" w:hAnsi="Times New Roman" w:cs="Times New Roman"/>
        </w:rPr>
      </w:pPr>
    </w:p>
    <w:p w14:paraId="7A49B7BA" w14:textId="53353054" w:rsidR="00C21FCA" w:rsidRDefault="005E2846" w:rsidP="007810D9">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the last email discussion</w:t>
      </w:r>
      <w:r w:rsidR="009C3ACA">
        <w:rPr>
          <w:rFonts w:ascii="Times New Roman" w:hAnsi="Times New Roman" w:cs="Times New Roman"/>
        </w:rPr>
        <w:t xml:space="preserve"> [</w:t>
      </w:r>
      <w:r w:rsidR="00D85B93">
        <w:rPr>
          <w:rFonts w:ascii="Times New Roman" w:hAnsi="Times New Roman" w:cs="Times New Roman"/>
        </w:rPr>
        <w:t>1</w:t>
      </w:r>
      <w:r w:rsidR="009C3ACA">
        <w:rPr>
          <w:rFonts w:ascii="Times New Roman" w:hAnsi="Times New Roman" w:cs="Times New Roman"/>
        </w:rPr>
        <w:t>]</w:t>
      </w:r>
      <w:r>
        <w:rPr>
          <w:rFonts w:ascii="Times New Roman" w:hAnsi="Times New Roman" w:cs="Times New Roman"/>
        </w:rPr>
        <w:t xml:space="preserve"> on model ID, </w:t>
      </w:r>
      <w:r w:rsidR="00C21FCA">
        <w:rPr>
          <w:rFonts w:ascii="Times New Roman" w:hAnsi="Times New Roman" w:cs="Times New Roman"/>
        </w:rPr>
        <w:t>the ID globality called for some discussion and the following agreement is given:</w:t>
      </w:r>
    </w:p>
    <w:p w14:paraId="03108FFE" w14:textId="77777777" w:rsidR="00C21FCA" w:rsidRDefault="00C21FCA" w:rsidP="007810D9">
      <w:pPr>
        <w:rPr>
          <w:rFonts w:ascii="Times New Roman" w:hAnsi="Times New Roman" w:cs="Times New Roman"/>
        </w:rPr>
      </w:pPr>
    </w:p>
    <w:tbl>
      <w:tblPr>
        <w:tblStyle w:val="a6"/>
        <w:tblW w:w="0" w:type="auto"/>
        <w:tblLook w:val="04A0" w:firstRow="1" w:lastRow="0" w:firstColumn="1" w:lastColumn="0" w:noHBand="0" w:noVBand="1"/>
      </w:tblPr>
      <w:tblGrid>
        <w:gridCol w:w="8296"/>
      </w:tblGrid>
      <w:tr w:rsidR="00C21FCA" w14:paraId="19B1CDB5" w14:textId="77777777" w:rsidTr="00C21FCA">
        <w:tc>
          <w:tcPr>
            <w:tcW w:w="8296" w:type="dxa"/>
          </w:tcPr>
          <w:p w14:paraId="7C0D239C" w14:textId="77777777" w:rsidR="00F05F74" w:rsidRPr="00F05F74" w:rsidRDefault="00F05F74" w:rsidP="00F05F74">
            <w:pPr>
              <w:pStyle w:val="Agreement"/>
              <w:rPr>
                <w:rFonts w:ascii="Times New Roman" w:eastAsia="Batang" w:hAnsi="Times New Roman" w:cs="Times"/>
                <w:b w:val="0"/>
                <w:kern w:val="2"/>
                <w:sz w:val="21"/>
                <w:lang w:eastAsia="zh-CN"/>
              </w:rPr>
            </w:pPr>
            <w:r w:rsidRPr="00F05F74">
              <w:rPr>
                <w:rFonts w:ascii="Times New Roman" w:eastAsia="Batang" w:hAnsi="Times New Roman" w:cs="Times"/>
                <w:b w:val="0"/>
                <w:kern w:val="2"/>
                <w:sz w:val="21"/>
                <w:lang w:eastAsia="zh-CN"/>
              </w:rPr>
              <w:t xml:space="preserve">How to achieve globality of the Model ID is FFS. </w:t>
            </w:r>
          </w:p>
          <w:p w14:paraId="1F1C193A" w14:textId="77777777" w:rsidR="00F05F74" w:rsidRPr="00F05F74" w:rsidRDefault="00F05F74" w:rsidP="00F05F74">
            <w:pPr>
              <w:pStyle w:val="Agreement"/>
              <w:numPr>
                <w:ilvl w:val="0"/>
                <w:numId w:val="0"/>
              </w:numPr>
              <w:ind w:left="1619"/>
              <w:rPr>
                <w:rFonts w:ascii="Times New Roman" w:eastAsia="Batang" w:hAnsi="Times New Roman" w:cs="Times"/>
                <w:b w:val="0"/>
                <w:kern w:val="2"/>
                <w:sz w:val="21"/>
                <w:lang w:eastAsia="zh-CN"/>
              </w:rPr>
            </w:pPr>
            <w:r w:rsidRPr="00F05F74">
              <w:rPr>
                <w:rFonts w:ascii="Times New Roman" w:eastAsia="Batang" w:hAnsi="Times New Roman" w:cs="Times"/>
                <w:b w:val="0"/>
                <w:kern w:val="2"/>
                <w:sz w:val="21"/>
                <w:lang w:eastAsia="zh-CN"/>
              </w:rPr>
              <w:t>Initial discussion in RAN2: the following global unique model ID definition directions can be considered as a starting point:</w:t>
            </w:r>
          </w:p>
          <w:p w14:paraId="14007BCC" w14:textId="77777777" w:rsidR="00F05F74" w:rsidRPr="00F05F74" w:rsidRDefault="00F05F74" w:rsidP="00F05F74">
            <w:pPr>
              <w:pStyle w:val="Agreement"/>
              <w:numPr>
                <w:ilvl w:val="0"/>
                <w:numId w:val="0"/>
              </w:numPr>
              <w:ind w:left="1619"/>
              <w:rPr>
                <w:rFonts w:ascii="Times New Roman" w:eastAsia="Batang" w:hAnsi="Times New Roman" w:cs="Times"/>
                <w:b w:val="0"/>
                <w:kern w:val="2"/>
                <w:sz w:val="21"/>
                <w:lang w:eastAsia="zh-CN"/>
              </w:rPr>
            </w:pPr>
            <w:r w:rsidRPr="00F05F74">
              <w:rPr>
                <w:rFonts w:ascii="Times New Roman" w:eastAsia="Batang" w:hAnsi="Times New Roman" w:cs="Times"/>
                <w:b w:val="0"/>
                <w:kern w:val="2"/>
                <w:sz w:val="21"/>
                <w:lang w:eastAsia="zh-CN"/>
              </w:rPr>
              <w:t xml:space="preserve">Direction1: Pre-defined/hard-coded global unique model ID </w:t>
            </w:r>
          </w:p>
          <w:p w14:paraId="7199FDA6" w14:textId="77777777" w:rsidR="00F05F74" w:rsidRPr="00F05F74" w:rsidRDefault="00F05F74" w:rsidP="00F05F74">
            <w:pPr>
              <w:pStyle w:val="Agreement"/>
              <w:numPr>
                <w:ilvl w:val="0"/>
                <w:numId w:val="0"/>
              </w:numPr>
              <w:ind w:left="1619"/>
              <w:rPr>
                <w:rFonts w:ascii="Times New Roman" w:eastAsia="Batang" w:hAnsi="Times New Roman" w:cs="Times"/>
                <w:b w:val="0"/>
                <w:kern w:val="2"/>
                <w:sz w:val="21"/>
                <w:lang w:eastAsia="zh-CN"/>
              </w:rPr>
            </w:pPr>
            <w:r w:rsidRPr="00F05F74">
              <w:rPr>
                <w:rFonts w:ascii="Times New Roman" w:eastAsia="Batang" w:hAnsi="Times New Roman" w:cs="Times"/>
                <w:b w:val="0"/>
                <w:kern w:val="2"/>
                <w:sz w:val="21"/>
                <w:lang w:eastAsia="zh-CN"/>
              </w:rPr>
              <w:t>Direction3: Assigned global unique model ID via specific ID management node.</w:t>
            </w:r>
          </w:p>
          <w:p w14:paraId="7D3948FB" w14:textId="3D92EBA5" w:rsidR="00C21FCA" w:rsidRPr="00F05F74" w:rsidRDefault="00F05F74" w:rsidP="00F05F74">
            <w:pPr>
              <w:pStyle w:val="Agreement"/>
              <w:numPr>
                <w:ilvl w:val="0"/>
                <w:numId w:val="0"/>
              </w:numPr>
              <w:ind w:left="1619"/>
              <w:rPr>
                <w:rFonts w:ascii="Times New Roman" w:hAnsi="Times New Roman"/>
              </w:rPr>
            </w:pPr>
            <w:r w:rsidRPr="00F05F74">
              <w:rPr>
                <w:rFonts w:ascii="Times New Roman" w:eastAsia="Batang" w:hAnsi="Times New Roman" w:cs="Times"/>
                <w:b w:val="0"/>
                <w:kern w:val="2"/>
                <w:sz w:val="21"/>
                <w:lang w:eastAsia="zh-CN"/>
              </w:rPr>
              <w:t>Note: Other global unique model ID definition is not precluded.</w:t>
            </w:r>
          </w:p>
        </w:tc>
      </w:tr>
    </w:tbl>
    <w:p w14:paraId="0E1D1D89" w14:textId="791A5A8B" w:rsidR="005E2846" w:rsidRDefault="00C21FCA" w:rsidP="007810D9">
      <w:pPr>
        <w:rPr>
          <w:rFonts w:ascii="Times New Roman" w:hAnsi="Times New Roman" w:cs="Times New Roman"/>
        </w:rPr>
      </w:pPr>
      <w:r>
        <w:rPr>
          <w:rFonts w:ascii="Times New Roman" w:hAnsi="Times New Roman" w:cs="Times New Roman"/>
        </w:rPr>
        <w:t xml:space="preserve"> </w:t>
      </w:r>
    </w:p>
    <w:p w14:paraId="77897920" w14:textId="164426F0" w:rsidR="00A22C13" w:rsidRDefault="00B943FE" w:rsidP="007810D9">
      <w:pPr>
        <w:rPr>
          <w:rFonts w:ascii="Times New Roman" w:hAnsi="Times New Roman" w:cs="Times New Roman"/>
        </w:rPr>
      </w:pPr>
      <w:r>
        <w:rPr>
          <w:rFonts w:ascii="Times New Roman" w:hAnsi="Times New Roman" w:cs="Times New Roman"/>
        </w:rPr>
        <w:t xml:space="preserve">There are some clarifications need to be made on the “globality”, </w:t>
      </w:r>
      <w:r w:rsidR="00B02957">
        <w:rPr>
          <w:rFonts w:ascii="Times New Roman" w:hAnsi="Times New Roman" w:cs="Times New Roman"/>
        </w:rPr>
        <w:t xml:space="preserve">one option is to consider the model ID as “real global” which means once a model ID has been assigned then this model ID will be unique all over the word and for all the time, it is </w:t>
      </w:r>
      <w:proofErr w:type="gramStart"/>
      <w:r w:rsidR="00B02957">
        <w:rPr>
          <w:rFonts w:ascii="Times New Roman" w:hAnsi="Times New Roman" w:cs="Times New Roman"/>
        </w:rPr>
        <w:t>similar to</w:t>
      </w:r>
      <w:proofErr w:type="gramEnd"/>
      <w:r w:rsidR="00B02957">
        <w:rPr>
          <w:rFonts w:ascii="Times New Roman" w:hAnsi="Times New Roman" w:cs="Times New Roman"/>
        </w:rPr>
        <w:t xml:space="preserve"> the QR code which one generated pattern will be unique and will never be generated again forever. </w:t>
      </w:r>
      <w:r w:rsidR="002A1CD0">
        <w:rPr>
          <w:rFonts w:ascii="Times New Roman" w:hAnsi="Times New Roman" w:cs="Times New Roman"/>
        </w:rPr>
        <w:t xml:space="preserve">If so, then direction 1 may be applicable to let all the vendors to </w:t>
      </w:r>
      <w:r w:rsidR="00A8041B">
        <w:rPr>
          <w:rFonts w:ascii="Times New Roman" w:hAnsi="Times New Roman" w:cs="Times New Roman"/>
        </w:rPr>
        <w:t xml:space="preserve">maintain one table as the PLMN and then </w:t>
      </w:r>
      <w:r w:rsidR="008259D4">
        <w:rPr>
          <w:rFonts w:ascii="Times New Roman" w:hAnsi="Times New Roman" w:cs="Times New Roman"/>
        </w:rPr>
        <w:t xml:space="preserve">the model ID will include </w:t>
      </w:r>
      <w:r w:rsidR="00A663B9">
        <w:rPr>
          <w:rFonts w:ascii="Times New Roman" w:hAnsi="Times New Roman" w:cs="Times New Roman"/>
        </w:rPr>
        <w:t>vendor information, device information and more AI/ML specific information.</w:t>
      </w:r>
    </w:p>
    <w:p w14:paraId="5B6EDA1E" w14:textId="77777777" w:rsidR="00A663B9" w:rsidRDefault="00A663B9" w:rsidP="007810D9">
      <w:pPr>
        <w:rPr>
          <w:rFonts w:ascii="Times New Roman" w:hAnsi="Times New Roman" w:cs="Times New Roman"/>
        </w:rPr>
      </w:pPr>
    </w:p>
    <w:p w14:paraId="4BF6F585" w14:textId="72630D9A" w:rsidR="00A663B9" w:rsidRDefault="00A663B9" w:rsidP="007810D9">
      <w:pPr>
        <w:rPr>
          <w:rFonts w:ascii="Times New Roman" w:hAnsi="Times New Roman" w:cs="Times New Roman"/>
        </w:rPr>
      </w:pPr>
      <w:r>
        <w:rPr>
          <w:rFonts w:ascii="Times New Roman" w:hAnsi="Times New Roman" w:cs="Times New Roman"/>
        </w:rPr>
        <w:t xml:space="preserve">However, it is not efficient to assign the global model in this way, </w:t>
      </w:r>
      <w:r w:rsidR="00A6266B">
        <w:rPr>
          <w:rFonts w:ascii="Times New Roman" w:hAnsi="Times New Roman" w:cs="Times New Roman"/>
        </w:rPr>
        <w:t xml:space="preserve">first of all, the model ID will be extremely </w:t>
      </w:r>
      <w:r w:rsidR="00221133">
        <w:rPr>
          <w:rFonts w:ascii="Times New Roman" w:hAnsi="Times New Roman" w:cs="Times New Roman"/>
        </w:rPr>
        <w:t xml:space="preserve">overhead consuming which may be one long random sequence for the network to capture useful information carried by the sequence, secondly, actually the globality for AI/ML model may </w:t>
      </w:r>
      <w:r w:rsidR="00221133">
        <w:rPr>
          <w:rFonts w:ascii="Times New Roman" w:hAnsi="Times New Roman" w:cs="Times New Roman"/>
        </w:rPr>
        <w:lastRenderedPageBreak/>
        <w:t>not be such “global”, e.g., if one AI/ML model used in an European UE in 2023 share the same model ID with a model used in an American UE in 2033, there will be no problem at all.</w:t>
      </w:r>
    </w:p>
    <w:p w14:paraId="73B8113E" w14:textId="77777777" w:rsidR="00221133" w:rsidRDefault="00221133" w:rsidP="007810D9">
      <w:pPr>
        <w:rPr>
          <w:rFonts w:ascii="Times New Roman" w:hAnsi="Times New Roman" w:cs="Times New Roman"/>
        </w:rPr>
      </w:pPr>
    </w:p>
    <w:p w14:paraId="2C9E36F1" w14:textId="4E385373" w:rsidR="00221133" w:rsidRDefault="00221133" w:rsidP="007810D9">
      <w:pPr>
        <w:rPr>
          <w:rFonts w:ascii="Times New Roman" w:hAnsi="Times New Roman" w:cs="Times New Roman"/>
        </w:rPr>
      </w:pPr>
      <w:r w:rsidRPr="1750A71E">
        <w:rPr>
          <w:rFonts w:ascii="Times New Roman" w:hAnsi="Times New Roman" w:cs="Times New Roman"/>
        </w:rPr>
        <w:t>Therefore, we propose to further study the 3</w:t>
      </w:r>
      <w:r w:rsidRPr="1750A71E">
        <w:rPr>
          <w:rFonts w:ascii="Times New Roman" w:hAnsi="Times New Roman" w:cs="Times New Roman"/>
          <w:vertAlign w:val="superscript"/>
        </w:rPr>
        <w:t>rd</w:t>
      </w:r>
      <w:r w:rsidRPr="1750A71E">
        <w:rPr>
          <w:rFonts w:ascii="Times New Roman" w:hAnsi="Times New Roman" w:cs="Times New Roman"/>
        </w:rPr>
        <w:t xml:space="preserve"> direction to make the model ID “manageable”, the model ID can be created and erased, it can also be reassigned to another model if the previous model has been deactivated or </w:t>
      </w:r>
      <w:r w:rsidR="006843E6" w:rsidRPr="1750A71E">
        <w:rPr>
          <w:rFonts w:ascii="Times New Roman" w:hAnsi="Times New Roman" w:cs="Times New Roman"/>
        </w:rPr>
        <w:t xml:space="preserve">re-trained. The details of the specific ID management node should be further studied, e.g., how many UEs or models can one such node be used to manage their IDs, how to align information between the node with vendors and the networks, and how </w:t>
      </w:r>
      <w:r w:rsidR="00A92BD3" w:rsidRPr="1750A71E">
        <w:rPr>
          <w:rFonts w:ascii="Times New Roman" w:hAnsi="Times New Roman" w:cs="Times New Roman"/>
        </w:rPr>
        <w:t>to guarantee the globality during mobility.</w:t>
      </w:r>
    </w:p>
    <w:p w14:paraId="24F72EF3" w14:textId="3E3D0F5D" w:rsidR="00A92BD3" w:rsidRDefault="00A92BD3" w:rsidP="007810D9">
      <w:pPr>
        <w:rPr>
          <w:rFonts w:ascii="Times New Roman" w:hAnsi="Times New Roman" w:cs="Times New Roman"/>
        </w:rPr>
      </w:pPr>
    </w:p>
    <w:p w14:paraId="7B69711C" w14:textId="1B06F231" w:rsidR="00F14A7C" w:rsidRDefault="00F14A7C" w:rsidP="007810D9">
      <w:pPr>
        <w:rPr>
          <w:rFonts w:ascii="Times New Roman" w:hAnsi="Times New Roman" w:cs="Times New Roman"/>
          <w:b/>
          <w:bCs/>
          <w:i/>
          <w:iCs/>
        </w:rPr>
      </w:pPr>
      <w:r w:rsidRPr="00E140D4">
        <w:rPr>
          <w:rFonts w:ascii="Times New Roman" w:hAnsi="Times New Roman" w:cs="Times New Roman" w:hint="eastAsia"/>
          <w:b/>
          <w:bCs/>
          <w:i/>
          <w:iCs/>
        </w:rPr>
        <w:t>O</w:t>
      </w:r>
      <w:r w:rsidRPr="00E140D4">
        <w:rPr>
          <w:rFonts w:ascii="Times New Roman" w:hAnsi="Times New Roman" w:cs="Times New Roman"/>
          <w:b/>
          <w:bCs/>
          <w:i/>
          <w:iCs/>
        </w:rPr>
        <w:t xml:space="preserve">bservation </w:t>
      </w:r>
      <w:r w:rsidR="00D65692">
        <w:rPr>
          <w:rFonts w:ascii="Times New Roman" w:hAnsi="Times New Roman" w:cs="Times New Roman"/>
          <w:b/>
          <w:bCs/>
          <w:i/>
          <w:iCs/>
        </w:rPr>
        <w:t>7</w:t>
      </w:r>
      <w:r w:rsidR="00D65692" w:rsidRPr="00E140D4">
        <w:rPr>
          <w:rFonts w:ascii="Times New Roman" w:hAnsi="Times New Roman" w:cs="Times New Roman"/>
          <w:b/>
          <w:bCs/>
          <w:i/>
          <w:iCs/>
        </w:rPr>
        <w:t xml:space="preserve"> </w:t>
      </w:r>
      <w:r w:rsidR="00E140D4" w:rsidRPr="00E140D4">
        <w:rPr>
          <w:rFonts w:ascii="Times New Roman" w:hAnsi="Times New Roman" w:cs="Times New Roman"/>
          <w:b/>
          <w:bCs/>
          <w:i/>
          <w:iCs/>
        </w:rPr>
        <w:t xml:space="preserve">The </w:t>
      </w:r>
      <w:r w:rsidR="00162E49">
        <w:rPr>
          <w:rFonts w:ascii="Times New Roman" w:hAnsi="Times New Roman" w:cs="Times New Roman"/>
          <w:b/>
          <w:bCs/>
          <w:i/>
          <w:iCs/>
        </w:rPr>
        <w:t>D</w:t>
      </w:r>
      <w:r w:rsidR="00E140D4" w:rsidRPr="00E140D4">
        <w:rPr>
          <w:rFonts w:ascii="Times New Roman" w:hAnsi="Times New Roman" w:cs="Times New Roman"/>
          <w:b/>
          <w:bCs/>
          <w:i/>
          <w:iCs/>
        </w:rPr>
        <w:t>irection 1 is basically offline and may be out of RAN scope.</w:t>
      </w:r>
    </w:p>
    <w:p w14:paraId="3DC97A03" w14:textId="77777777" w:rsidR="00337042" w:rsidRPr="00E140D4" w:rsidRDefault="00337042" w:rsidP="007810D9">
      <w:pPr>
        <w:rPr>
          <w:rFonts w:ascii="Times New Roman" w:hAnsi="Times New Roman" w:cs="Times New Roman"/>
          <w:b/>
          <w:bCs/>
          <w:i/>
          <w:iCs/>
        </w:rPr>
      </w:pPr>
    </w:p>
    <w:p w14:paraId="124645F4" w14:textId="03FF6AE7" w:rsidR="00357B07" w:rsidRPr="00FE7CE9" w:rsidRDefault="00357B07" w:rsidP="007810D9">
      <w:pPr>
        <w:rPr>
          <w:rFonts w:ascii="Times New Roman" w:hAnsi="Times New Roman" w:cs="Times New Roman"/>
          <w:b/>
          <w:bCs/>
          <w:i/>
          <w:iCs/>
        </w:rPr>
      </w:pPr>
      <w:r w:rsidRPr="00FE7CE9">
        <w:rPr>
          <w:rFonts w:ascii="Times New Roman" w:hAnsi="Times New Roman" w:cs="Times New Roman"/>
          <w:b/>
          <w:bCs/>
          <w:i/>
          <w:iCs/>
        </w:rPr>
        <w:t xml:space="preserve">Proposal </w:t>
      </w:r>
      <w:r w:rsidR="00B93D69" w:rsidRPr="00FE7CE9">
        <w:rPr>
          <w:rFonts w:ascii="Times New Roman" w:hAnsi="Times New Roman" w:cs="Times New Roman"/>
          <w:b/>
          <w:bCs/>
          <w:i/>
          <w:iCs/>
        </w:rPr>
        <w:t>5</w:t>
      </w:r>
      <w:r w:rsidRPr="00FE7CE9">
        <w:rPr>
          <w:rFonts w:ascii="Times New Roman" w:hAnsi="Times New Roman" w:cs="Times New Roman"/>
          <w:b/>
          <w:bCs/>
          <w:i/>
          <w:iCs/>
        </w:rPr>
        <w:t xml:space="preserve"> Direction </w:t>
      </w:r>
      <w:r w:rsidR="00FE7CE9" w:rsidRPr="00FE7CE9">
        <w:rPr>
          <w:rFonts w:ascii="Times New Roman" w:hAnsi="Times New Roman" w:cs="Times New Roman"/>
          <w:b/>
          <w:bCs/>
          <w:i/>
          <w:iCs/>
        </w:rPr>
        <w:t>3</w:t>
      </w:r>
      <w:r w:rsidR="00FE7CE9">
        <w:rPr>
          <w:rFonts w:ascii="Times New Roman" w:hAnsi="Times New Roman" w:cs="Times New Roman"/>
          <w:b/>
          <w:bCs/>
          <w:i/>
          <w:iCs/>
        </w:rPr>
        <w:t>,</w:t>
      </w:r>
      <w:r w:rsidRPr="00FE7CE9">
        <w:rPr>
          <w:rFonts w:ascii="Times New Roman" w:hAnsi="Times New Roman" w:cs="Times New Roman"/>
          <w:b/>
          <w:bCs/>
          <w:i/>
          <w:iCs/>
        </w:rPr>
        <w:t xml:space="preserve"> which allows model </w:t>
      </w:r>
      <w:r w:rsidR="001F1BCF" w:rsidRPr="00FE7CE9">
        <w:rPr>
          <w:rFonts w:ascii="Times New Roman" w:hAnsi="Times New Roman" w:cs="Times New Roman"/>
          <w:b/>
          <w:bCs/>
          <w:i/>
          <w:iCs/>
        </w:rPr>
        <w:t>ID to be assigned and managed by specific node should be further studied, especially on the details of the node implementation.</w:t>
      </w:r>
    </w:p>
    <w:p w14:paraId="1C3E6811" w14:textId="0F24118D" w:rsidR="001F1BCF" w:rsidRPr="0005240C" w:rsidRDefault="001F1BCF" w:rsidP="007810D9">
      <w:pPr>
        <w:rPr>
          <w:rFonts w:ascii="Times New Roman" w:hAnsi="Times New Roman" w:cs="Times New Roman"/>
        </w:rPr>
      </w:pPr>
    </w:p>
    <w:p w14:paraId="28202D76" w14:textId="47935066" w:rsidR="001F1BCF" w:rsidRDefault="001F1BCF" w:rsidP="007810D9">
      <w:pPr>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n the other hand, even if the “globality” can be assured by</w:t>
      </w:r>
      <w:r w:rsidR="003D04C2">
        <w:rPr>
          <w:rFonts w:ascii="Times New Roman" w:hAnsi="Times New Roman" w:cs="Times New Roman"/>
        </w:rPr>
        <w:t xml:space="preserve"> </w:t>
      </w:r>
      <w:r w:rsidR="00667771">
        <w:rPr>
          <w:rFonts w:ascii="Times New Roman" w:hAnsi="Times New Roman" w:cs="Times New Roman"/>
        </w:rPr>
        <w:t xml:space="preserve">management procedure, but it still cannot meet misc. requirement for multiple LCM functions, </w:t>
      </w:r>
      <w:r w:rsidR="00DA5273">
        <w:rPr>
          <w:rFonts w:ascii="Times New Roman" w:hAnsi="Times New Roman" w:cs="Times New Roman"/>
        </w:rPr>
        <w:t xml:space="preserve">in order to maintain the globality, the model ID has to contain multiple information at least for the </w:t>
      </w:r>
      <w:r w:rsidR="00C91EA8">
        <w:rPr>
          <w:rFonts w:ascii="Times New Roman" w:hAnsi="Times New Roman" w:cs="Times New Roman"/>
        </w:rPr>
        <w:t>vendor, cell or use case information, if the global ID has to be reported on each LCM function, the overhead will still be very high for the air interface.</w:t>
      </w:r>
    </w:p>
    <w:p w14:paraId="28B6179E" w14:textId="77777777" w:rsidR="00FD3CA2" w:rsidRDefault="00FD3CA2" w:rsidP="007810D9">
      <w:pPr>
        <w:rPr>
          <w:rFonts w:ascii="Times New Roman" w:hAnsi="Times New Roman" w:cs="Times New Roman"/>
        </w:rPr>
      </w:pPr>
    </w:p>
    <w:p w14:paraId="6FC2ED93" w14:textId="225D30B2" w:rsidR="00FD3CA2" w:rsidRDefault="00FD3CA2" w:rsidP="007810D9">
      <w:pPr>
        <w:rPr>
          <w:rFonts w:ascii="Times New Roman" w:hAnsi="Times New Roman" w:cs="Times New Roman"/>
        </w:rPr>
      </w:pPr>
      <w:r>
        <w:rPr>
          <w:rFonts w:ascii="Times New Roman" w:hAnsi="Times New Roman" w:cs="Times New Roman" w:hint="eastAsia"/>
        </w:rPr>
        <w:t>There</w:t>
      </w:r>
      <w:r>
        <w:rPr>
          <w:rFonts w:ascii="Times New Roman" w:hAnsi="Times New Roman" w:cs="Times New Roman"/>
        </w:rPr>
        <w:t xml:space="preserve">fore, we propose to maintain the hierarchical structure for model ID, it can be realized by one global ID and one local ID (or local index), or one global ID </w:t>
      </w:r>
      <w:r w:rsidR="00D105C2">
        <w:rPr>
          <w:rFonts w:ascii="Times New Roman" w:hAnsi="Times New Roman" w:cs="Times New Roman"/>
        </w:rPr>
        <w:t xml:space="preserve">and multiple local IDs, the details </w:t>
      </w:r>
      <w:r w:rsidR="00130ED0">
        <w:rPr>
          <w:rFonts w:ascii="Times New Roman" w:hAnsi="Times New Roman" w:cs="Times New Roman"/>
        </w:rPr>
        <w:t>which information should be carried by different IDs can be further studied. The purpose of hierarchical model ID structure is to save air interface overhead and improve network efficiency.</w:t>
      </w:r>
    </w:p>
    <w:p w14:paraId="68D8DFA3" w14:textId="77777777" w:rsidR="00130ED0" w:rsidRDefault="00130ED0" w:rsidP="007810D9">
      <w:pPr>
        <w:rPr>
          <w:rFonts w:ascii="Times New Roman" w:hAnsi="Times New Roman" w:cs="Times New Roman"/>
        </w:rPr>
      </w:pPr>
    </w:p>
    <w:p w14:paraId="50868753" w14:textId="44B74324" w:rsidR="00130ED0" w:rsidRPr="00FE7CE9" w:rsidRDefault="00130ED0" w:rsidP="1750A71E">
      <w:pPr>
        <w:rPr>
          <w:rFonts w:ascii="Times New Roman" w:hAnsi="Times New Roman" w:cs="Times New Roman"/>
          <w:b/>
          <w:bCs/>
          <w:i/>
          <w:iCs/>
        </w:rPr>
      </w:pPr>
      <w:r w:rsidRPr="1750A71E">
        <w:rPr>
          <w:rFonts w:ascii="Times New Roman" w:hAnsi="Times New Roman" w:cs="Times New Roman"/>
          <w:b/>
          <w:bCs/>
          <w:i/>
          <w:iCs/>
        </w:rPr>
        <w:t xml:space="preserve">Proposal </w:t>
      </w:r>
      <w:r w:rsidR="00FE7CE9" w:rsidRPr="1750A71E">
        <w:rPr>
          <w:rFonts w:ascii="Times New Roman" w:hAnsi="Times New Roman" w:cs="Times New Roman"/>
          <w:b/>
          <w:bCs/>
          <w:i/>
          <w:iCs/>
        </w:rPr>
        <w:t>6</w:t>
      </w:r>
      <w:r w:rsidRPr="1750A71E">
        <w:rPr>
          <w:rFonts w:ascii="Times New Roman" w:hAnsi="Times New Roman" w:cs="Times New Roman"/>
          <w:b/>
          <w:bCs/>
          <w:i/>
          <w:iCs/>
        </w:rPr>
        <w:t xml:space="preserve"> In addition to global model ID, one or more local ID</w:t>
      </w:r>
      <w:r w:rsidR="00D47E2C">
        <w:rPr>
          <w:rFonts w:ascii="Times New Roman" w:hAnsi="Times New Roman" w:cs="Times New Roman"/>
          <w:b/>
          <w:bCs/>
          <w:i/>
          <w:iCs/>
        </w:rPr>
        <w:t>s</w:t>
      </w:r>
      <w:r w:rsidRPr="1750A71E">
        <w:rPr>
          <w:rFonts w:ascii="Times New Roman" w:hAnsi="Times New Roman" w:cs="Times New Roman"/>
          <w:b/>
          <w:bCs/>
          <w:i/>
          <w:iCs/>
        </w:rPr>
        <w:t xml:space="preserve"> should be supported as supplementary</w:t>
      </w:r>
      <w:r w:rsidR="00EF1918" w:rsidRPr="1750A71E">
        <w:rPr>
          <w:rFonts w:ascii="Times New Roman" w:hAnsi="Times New Roman" w:cs="Times New Roman"/>
          <w:b/>
          <w:bCs/>
          <w:i/>
          <w:iCs/>
        </w:rPr>
        <w:t xml:space="preserve"> of the </w:t>
      </w:r>
      <w:r w:rsidR="00FE5FA1" w:rsidRPr="1750A71E">
        <w:rPr>
          <w:rFonts w:ascii="Times New Roman" w:hAnsi="Times New Roman" w:cs="Times New Roman"/>
          <w:b/>
          <w:bCs/>
          <w:i/>
          <w:iCs/>
        </w:rPr>
        <w:t>global model ID</w:t>
      </w:r>
      <w:r w:rsidR="00041ADC" w:rsidRPr="1750A71E">
        <w:rPr>
          <w:rFonts w:ascii="Times New Roman" w:hAnsi="Times New Roman" w:cs="Times New Roman"/>
          <w:b/>
          <w:bCs/>
          <w:i/>
          <w:iCs/>
        </w:rPr>
        <w:t xml:space="preserve">, the details </w:t>
      </w:r>
      <w:r w:rsidR="00BA6E4E" w:rsidRPr="1750A71E">
        <w:rPr>
          <w:rFonts w:ascii="Times New Roman" w:hAnsi="Times New Roman" w:cs="Times New Roman"/>
          <w:b/>
          <w:bCs/>
          <w:i/>
          <w:iCs/>
        </w:rPr>
        <w:t>such as the information carried by local IDs can be further studied</w:t>
      </w:r>
      <w:r w:rsidR="00FB7888">
        <w:rPr>
          <w:rFonts w:ascii="Times New Roman" w:hAnsi="Times New Roman" w:cs="Times New Roman"/>
          <w:b/>
          <w:bCs/>
          <w:i/>
          <w:iCs/>
        </w:rPr>
        <w:t>.</w:t>
      </w:r>
    </w:p>
    <w:p w14:paraId="6856EB2A" w14:textId="77777777" w:rsidR="00BA6E4E" w:rsidRPr="00D47E2C" w:rsidRDefault="00BA6E4E" w:rsidP="007810D9">
      <w:pPr>
        <w:rPr>
          <w:rFonts w:ascii="Times New Roman" w:hAnsi="Times New Roman" w:cs="Times New Roman"/>
        </w:rPr>
      </w:pPr>
    </w:p>
    <w:p w14:paraId="2D5E9072" w14:textId="4885A000" w:rsidR="008A796C" w:rsidRDefault="00C14766">
      <w:pPr>
        <w:rPr>
          <w:rFonts w:ascii="Times New Roman" w:hAnsi="Times New Roman" w:cs="Times New Roman"/>
          <w:b/>
          <w:bCs/>
          <w:u w:val="single"/>
        </w:rPr>
      </w:pPr>
      <w:r w:rsidRPr="00C14766">
        <w:rPr>
          <w:rFonts w:ascii="Times New Roman" w:hAnsi="Times New Roman" w:cs="Times New Roman"/>
          <w:b/>
          <w:bCs/>
          <w:u w:val="single"/>
        </w:rPr>
        <w:t>Functionality Identification</w:t>
      </w:r>
    </w:p>
    <w:p w14:paraId="4494D031" w14:textId="09CAABE3" w:rsidR="00AA63E6" w:rsidRDefault="00C14766" w:rsidP="000F213E">
      <w:pPr>
        <w:rPr>
          <w:rFonts w:ascii="Times New Roman" w:hAnsi="Times New Roman" w:cs="Times New Roman"/>
        </w:rPr>
      </w:pPr>
      <w:r w:rsidRPr="00092F1C">
        <w:rPr>
          <w:rFonts w:ascii="Times New Roman" w:hAnsi="Times New Roman" w:cs="Times New Roman" w:hint="eastAsia"/>
        </w:rPr>
        <w:t>It</w:t>
      </w:r>
      <w:r w:rsidRPr="00092F1C">
        <w:rPr>
          <w:rFonts w:ascii="Times New Roman" w:hAnsi="Times New Roman" w:cs="Times New Roman"/>
        </w:rPr>
        <w:t xml:space="preserve"> has already agreed on the UE </w:t>
      </w:r>
      <w:r w:rsidR="00092F1C" w:rsidRPr="00092F1C">
        <w:rPr>
          <w:rFonts w:ascii="Times New Roman" w:hAnsi="Times New Roman" w:cs="Times New Roman"/>
        </w:rPr>
        <w:t>capability-based</w:t>
      </w:r>
      <w:r w:rsidRPr="00092F1C">
        <w:rPr>
          <w:rFonts w:ascii="Times New Roman" w:hAnsi="Times New Roman" w:cs="Times New Roman"/>
        </w:rPr>
        <w:t xml:space="preserve"> functionality iden</w:t>
      </w:r>
      <w:r w:rsidR="00960EC2" w:rsidRPr="00092F1C">
        <w:rPr>
          <w:rFonts w:ascii="Times New Roman" w:hAnsi="Times New Roman" w:cs="Times New Roman"/>
        </w:rPr>
        <w:t xml:space="preserve">tification </w:t>
      </w:r>
      <w:r w:rsidR="00012890">
        <w:rPr>
          <w:rFonts w:ascii="Times New Roman" w:hAnsi="Times New Roman" w:cs="Times New Roman"/>
        </w:rPr>
        <w:t>mechanism</w:t>
      </w:r>
      <w:r w:rsidR="000C5445">
        <w:rPr>
          <w:rFonts w:ascii="Times New Roman" w:hAnsi="Times New Roman" w:cs="Times New Roman"/>
        </w:rPr>
        <w:t>, the basic procedure is UE report its supported or preferred functionalities via UE capability</w:t>
      </w:r>
      <w:r w:rsidR="008B44F7">
        <w:rPr>
          <w:rFonts w:ascii="Times New Roman" w:hAnsi="Times New Roman" w:cs="Times New Roman"/>
        </w:rPr>
        <w:t xml:space="preserve">. </w:t>
      </w:r>
      <w:r w:rsidR="00F3281A">
        <w:rPr>
          <w:rFonts w:ascii="Times New Roman" w:hAnsi="Times New Roman" w:cs="Times New Roman"/>
        </w:rPr>
        <w:t xml:space="preserve">In an unofficial email discussion arranged by RAN1, two alternatives are given </w:t>
      </w:r>
      <w:r w:rsidR="00DF594C">
        <w:rPr>
          <w:rFonts w:ascii="Times New Roman" w:hAnsi="Times New Roman" w:cs="Times New Roman"/>
        </w:rPr>
        <w:t>for down</w:t>
      </w:r>
      <w:r w:rsidR="00012E58">
        <w:rPr>
          <w:rFonts w:ascii="Times New Roman" w:hAnsi="Times New Roman" w:cs="Times New Roman"/>
        </w:rPr>
        <w:t xml:space="preserve"> selection. </w:t>
      </w:r>
    </w:p>
    <w:p w14:paraId="60F875E8" w14:textId="77777777" w:rsidR="00012E58" w:rsidRDefault="00012E58" w:rsidP="000F213E">
      <w:pPr>
        <w:rPr>
          <w:rFonts w:ascii="Times New Roman" w:hAnsi="Times New Roman" w:cs="Times New Roman"/>
        </w:rPr>
      </w:pPr>
    </w:p>
    <w:tbl>
      <w:tblPr>
        <w:tblStyle w:val="a6"/>
        <w:tblW w:w="0" w:type="auto"/>
        <w:tblLook w:val="04A0" w:firstRow="1" w:lastRow="0" w:firstColumn="1" w:lastColumn="0" w:noHBand="0" w:noVBand="1"/>
      </w:tblPr>
      <w:tblGrid>
        <w:gridCol w:w="8296"/>
      </w:tblGrid>
      <w:tr w:rsidR="00012E58" w14:paraId="4BA64BF4" w14:textId="77777777" w:rsidTr="00012E58">
        <w:tc>
          <w:tcPr>
            <w:tcW w:w="8296" w:type="dxa"/>
          </w:tcPr>
          <w:p w14:paraId="1A38430D" w14:textId="77777777" w:rsidR="00011F8C" w:rsidRPr="00011F8C" w:rsidRDefault="00011F8C" w:rsidP="00011F8C">
            <w:pPr>
              <w:pStyle w:val="af7"/>
              <w:rPr>
                <w:rFonts w:ascii="Times New Roman" w:hAnsi="Times New Roman" w:cs="Times New Roman"/>
                <w:kern w:val="2"/>
                <w:sz w:val="21"/>
                <w:lang w:eastAsia="zh-CN"/>
              </w:rPr>
            </w:pPr>
            <w:r w:rsidRPr="00011F8C">
              <w:rPr>
                <w:rFonts w:ascii="Times New Roman" w:hAnsi="Times New Roman" w:cs="Times New Roman"/>
                <w:kern w:val="2"/>
                <w:sz w:val="21"/>
                <w:lang w:eastAsia="zh-CN"/>
              </w:rPr>
              <w:t>Alt 1: They have the same meaning, as </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functionality identification</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 already reflects NW capability/interest, so </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identified functionalities</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 refers to what NW configures to UE.</w:t>
            </w:r>
          </w:p>
          <w:p w14:paraId="5B3998C3" w14:textId="4BB1BC79" w:rsidR="00012E58" w:rsidRPr="00196871" w:rsidRDefault="00011F8C" w:rsidP="00196871">
            <w:pPr>
              <w:pStyle w:val="af7"/>
              <w:rPr>
                <w:rFonts w:ascii="Times New Roman" w:hAnsi="Times New Roman" w:cs="Times New Roman"/>
                <w:kern w:val="2"/>
                <w:sz w:val="21"/>
                <w:lang w:eastAsia="zh-CN"/>
              </w:rPr>
            </w:pPr>
            <w:r w:rsidRPr="00011F8C">
              <w:rPr>
                <w:rFonts w:ascii="Times New Roman" w:hAnsi="Times New Roman" w:cs="Times New Roman"/>
                <w:kern w:val="2"/>
                <w:sz w:val="21"/>
                <w:lang w:eastAsia="zh-CN"/>
              </w:rPr>
              <w:t>Alt 2: </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Configured functionalities</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 is a subset of </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identified functionalities</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 as </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identified functionalities</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 refers to what NW could potentially configure to UE (i.e., intersection of conditions indicated by UE capability and NW</w:t>
            </w:r>
            <w:proofErr w:type="gramStart"/>
            <w:r w:rsidRPr="00011F8C">
              <w:rPr>
                <w:rFonts w:ascii="Times New Roman" w:hAnsi="Times New Roman" w:cs="Times New Roman" w:hint="eastAsia"/>
                <w:kern w:val="2"/>
                <w:sz w:val="21"/>
                <w:lang w:eastAsia="zh-CN"/>
              </w:rPr>
              <w:t>’</w:t>
            </w:r>
            <w:proofErr w:type="gramEnd"/>
            <w:r w:rsidRPr="00011F8C">
              <w:rPr>
                <w:rFonts w:ascii="Times New Roman" w:hAnsi="Times New Roman" w:cs="Times New Roman"/>
                <w:kern w:val="2"/>
                <w:sz w:val="21"/>
                <w:lang w:eastAsia="zh-CN"/>
              </w:rPr>
              <w:t>s capability), and </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configured functionalities</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 refers to what NW actually configures (e.g., via RRC) to UE as a subset of </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identified functionalities</w:t>
            </w:r>
            <w:r w:rsidRPr="00011F8C">
              <w:rPr>
                <w:rFonts w:ascii="Times New Roman" w:hAnsi="Times New Roman" w:cs="Times New Roman" w:hint="eastAsia"/>
                <w:kern w:val="2"/>
                <w:sz w:val="21"/>
                <w:lang w:eastAsia="zh-CN"/>
              </w:rPr>
              <w:t>”</w:t>
            </w:r>
            <w:r w:rsidRPr="00011F8C">
              <w:rPr>
                <w:rFonts w:ascii="Times New Roman" w:hAnsi="Times New Roman" w:cs="Times New Roman"/>
                <w:kern w:val="2"/>
                <w:sz w:val="21"/>
                <w:lang w:eastAsia="zh-CN"/>
              </w:rPr>
              <w:t> (i.e., intersection of conditions indicated by UE capability, NW</w:t>
            </w:r>
            <w:proofErr w:type="gramStart"/>
            <w:r w:rsidRPr="00011F8C">
              <w:rPr>
                <w:rFonts w:ascii="Times New Roman" w:hAnsi="Times New Roman" w:cs="Times New Roman" w:hint="eastAsia"/>
                <w:kern w:val="2"/>
                <w:sz w:val="21"/>
                <w:lang w:eastAsia="zh-CN"/>
              </w:rPr>
              <w:t>’</w:t>
            </w:r>
            <w:proofErr w:type="gramEnd"/>
            <w:r w:rsidRPr="00011F8C">
              <w:rPr>
                <w:rFonts w:ascii="Times New Roman" w:hAnsi="Times New Roman" w:cs="Times New Roman"/>
                <w:kern w:val="2"/>
                <w:sz w:val="21"/>
                <w:lang w:eastAsia="zh-CN"/>
              </w:rPr>
              <w:t>s capability, and NW</w:t>
            </w:r>
            <w:proofErr w:type="gramStart"/>
            <w:r w:rsidRPr="00011F8C">
              <w:rPr>
                <w:rFonts w:ascii="Times New Roman" w:hAnsi="Times New Roman" w:cs="Times New Roman" w:hint="eastAsia"/>
                <w:kern w:val="2"/>
                <w:sz w:val="21"/>
                <w:lang w:eastAsia="zh-CN"/>
              </w:rPr>
              <w:t>’</w:t>
            </w:r>
            <w:proofErr w:type="gramEnd"/>
            <w:r w:rsidRPr="00011F8C">
              <w:rPr>
                <w:rFonts w:ascii="Times New Roman" w:hAnsi="Times New Roman" w:cs="Times New Roman"/>
                <w:kern w:val="2"/>
                <w:sz w:val="21"/>
                <w:lang w:eastAsia="zh-CN"/>
              </w:rPr>
              <w:t>s interest). </w:t>
            </w:r>
          </w:p>
        </w:tc>
      </w:tr>
    </w:tbl>
    <w:p w14:paraId="694F598B" w14:textId="77777777" w:rsidR="00012E58" w:rsidRDefault="00012E58" w:rsidP="000F213E">
      <w:pPr>
        <w:rPr>
          <w:rFonts w:ascii="Times New Roman" w:hAnsi="Times New Roman" w:cs="Times New Roman"/>
        </w:rPr>
      </w:pPr>
    </w:p>
    <w:p w14:paraId="4F3432EA" w14:textId="5E388C1C" w:rsidR="008B44F7" w:rsidRDefault="008B44F7" w:rsidP="000F213E">
      <w:pPr>
        <w:rPr>
          <w:rFonts w:ascii="Times New Roman" w:hAnsi="Times New Roman" w:cs="Times New Roman"/>
        </w:rPr>
      </w:pPr>
      <w:r>
        <w:rPr>
          <w:rFonts w:ascii="Times New Roman" w:hAnsi="Times New Roman" w:cs="Times New Roman" w:hint="eastAsia"/>
        </w:rPr>
        <w:t>A</w:t>
      </w:r>
      <w:r>
        <w:rPr>
          <w:rFonts w:ascii="Times New Roman" w:hAnsi="Times New Roman" w:cs="Times New Roman"/>
        </w:rPr>
        <w:t>lt1 basically prefers one-side reporting as the final functionality while alt2 prefers to let the network also indicates its interests or preferences to UE, the configuration of the final functionality will be the intersection of the two preferences.</w:t>
      </w:r>
    </w:p>
    <w:p w14:paraId="0C73E114" w14:textId="77777777" w:rsidR="00FE7CE9" w:rsidRPr="00092F1C" w:rsidRDefault="00FE7CE9" w:rsidP="000F213E">
      <w:pPr>
        <w:rPr>
          <w:rFonts w:ascii="Times New Roman" w:hAnsi="Times New Roman" w:cs="Times New Roman"/>
        </w:rPr>
      </w:pPr>
    </w:p>
    <w:p w14:paraId="67821789" w14:textId="6F0D6185" w:rsidR="000F213E" w:rsidRDefault="003B4FC7" w:rsidP="00B847F9">
      <w:pPr>
        <w:rPr>
          <w:rFonts w:ascii="Times New Roman" w:hAnsi="Times New Roman" w:cs="Times New Roman"/>
          <w:sz w:val="22"/>
        </w:rPr>
      </w:pPr>
      <w:proofErr w:type="gramStart"/>
      <w:r>
        <w:rPr>
          <w:rFonts w:ascii="Times New Roman" w:hAnsi="Times New Roman" w:cs="Times New Roman"/>
          <w:sz w:val="22"/>
        </w:rPr>
        <w:t>Generally speaking, we</w:t>
      </w:r>
      <w:proofErr w:type="gramEnd"/>
      <w:r>
        <w:rPr>
          <w:rFonts w:ascii="Times New Roman" w:hAnsi="Times New Roman" w:cs="Times New Roman"/>
          <w:sz w:val="22"/>
        </w:rPr>
        <w:t xml:space="preserve"> propose to </w:t>
      </w:r>
      <w:r w:rsidR="00950F2C">
        <w:rPr>
          <w:rFonts w:ascii="Times New Roman" w:hAnsi="Times New Roman" w:cs="Times New Roman"/>
          <w:sz w:val="22"/>
        </w:rPr>
        <w:t>prioritize</w:t>
      </w:r>
      <w:r>
        <w:rPr>
          <w:rFonts w:ascii="Times New Roman" w:hAnsi="Times New Roman" w:cs="Times New Roman"/>
          <w:sz w:val="22"/>
        </w:rPr>
        <w:t xml:space="preserve"> </w:t>
      </w:r>
      <w:r w:rsidR="00950F2C">
        <w:rPr>
          <w:rFonts w:ascii="Times New Roman" w:hAnsi="Times New Roman" w:cs="Times New Roman"/>
          <w:sz w:val="22"/>
        </w:rPr>
        <w:t xml:space="preserve">alternative 2 for further study since the NW has flexibility to optimize or configure </w:t>
      </w:r>
      <w:r w:rsidR="00EF5598">
        <w:rPr>
          <w:rFonts w:ascii="Times New Roman" w:hAnsi="Times New Roman" w:cs="Times New Roman"/>
          <w:sz w:val="22"/>
        </w:rPr>
        <w:t xml:space="preserve">its preference </w:t>
      </w:r>
      <w:r w:rsidR="004D0EBB">
        <w:rPr>
          <w:rFonts w:ascii="Times New Roman" w:hAnsi="Times New Roman" w:cs="Times New Roman"/>
          <w:sz w:val="22"/>
        </w:rPr>
        <w:t xml:space="preserve">so both UE and NW sides capability can be considered together. </w:t>
      </w:r>
    </w:p>
    <w:p w14:paraId="476A4304" w14:textId="77777777" w:rsidR="00697F5E" w:rsidRDefault="00697F5E" w:rsidP="00B847F9">
      <w:pPr>
        <w:rPr>
          <w:rFonts w:ascii="Times New Roman" w:hAnsi="Times New Roman" w:cs="Times New Roman"/>
          <w:sz w:val="22"/>
        </w:rPr>
      </w:pPr>
    </w:p>
    <w:p w14:paraId="001C864E" w14:textId="77777777" w:rsidR="00993FBA" w:rsidRDefault="00993FBA" w:rsidP="00993FBA">
      <w:pPr>
        <w:rPr>
          <w:rFonts w:ascii="Times New Roman" w:hAnsi="Times New Roman" w:cs="Times New Roman"/>
          <w:b/>
          <w:bCs/>
          <w:i/>
          <w:iCs/>
          <w:sz w:val="22"/>
        </w:rPr>
      </w:pPr>
      <w:r w:rsidRPr="00FE7CE9">
        <w:rPr>
          <w:rFonts w:ascii="Times New Roman" w:hAnsi="Times New Roman" w:cs="Times New Roman" w:hint="eastAsia"/>
          <w:b/>
          <w:bCs/>
          <w:i/>
          <w:iCs/>
          <w:sz w:val="22"/>
        </w:rPr>
        <w:t>P</w:t>
      </w:r>
      <w:r w:rsidRPr="00FE7CE9">
        <w:rPr>
          <w:rFonts w:ascii="Times New Roman" w:hAnsi="Times New Roman" w:cs="Times New Roman"/>
          <w:b/>
          <w:bCs/>
          <w:i/>
          <w:iCs/>
          <w:sz w:val="22"/>
        </w:rPr>
        <w:t xml:space="preserve">roposal </w:t>
      </w:r>
      <w:r>
        <w:rPr>
          <w:rFonts w:ascii="Times New Roman" w:hAnsi="Times New Roman" w:cs="Times New Roman"/>
          <w:b/>
          <w:bCs/>
          <w:i/>
          <w:iCs/>
          <w:sz w:val="22"/>
        </w:rPr>
        <w:t>7</w:t>
      </w:r>
      <w:r w:rsidRPr="00FE7CE9">
        <w:rPr>
          <w:rFonts w:ascii="Times New Roman" w:hAnsi="Times New Roman" w:cs="Times New Roman"/>
          <w:b/>
          <w:bCs/>
          <w:i/>
          <w:iCs/>
          <w:sz w:val="22"/>
        </w:rPr>
        <w:t xml:space="preserve"> It is suggested to consider both UE and NW capabilities (interests) as the basis of functionality identification configuration, how to figure out the intersections of UE and NW capabilities should be studied.</w:t>
      </w:r>
    </w:p>
    <w:p w14:paraId="3A52FD9D" w14:textId="77777777" w:rsidR="00412E08" w:rsidRPr="00993FBA" w:rsidRDefault="00412E08" w:rsidP="00B847F9">
      <w:pPr>
        <w:rPr>
          <w:rFonts w:ascii="Times New Roman" w:hAnsi="Times New Roman" w:cs="Times New Roman"/>
          <w:sz w:val="22"/>
        </w:rPr>
      </w:pPr>
    </w:p>
    <w:p w14:paraId="31D039F4" w14:textId="3634A778" w:rsidR="00412E08" w:rsidRDefault="00412E08" w:rsidP="00B847F9">
      <w:pPr>
        <w:rPr>
          <w:rFonts w:ascii="Times New Roman" w:hAnsi="Times New Roman" w:cs="Times New Roman"/>
          <w:sz w:val="22"/>
        </w:rPr>
      </w:pPr>
      <w:r>
        <w:rPr>
          <w:rFonts w:ascii="Times New Roman" w:hAnsi="Times New Roman" w:cs="Times New Roman" w:hint="eastAsia"/>
          <w:sz w:val="22"/>
        </w:rPr>
        <w:t>T</w:t>
      </w:r>
      <w:r>
        <w:rPr>
          <w:rFonts w:ascii="Times New Roman" w:hAnsi="Times New Roman" w:cs="Times New Roman"/>
          <w:sz w:val="22"/>
        </w:rPr>
        <w:t xml:space="preserve">he most straightforward way to find the intersection of UE and NW capabilities is to </w:t>
      </w:r>
      <w:r w:rsidR="006D106F">
        <w:rPr>
          <w:rFonts w:ascii="Times New Roman" w:hAnsi="Times New Roman" w:cs="Times New Roman"/>
          <w:sz w:val="22"/>
        </w:rPr>
        <w:t xml:space="preserve">follow the </w:t>
      </w:r>
      <w:r w:rsidR="002B119F">
        <w:rPr>
          <w:rFonts w:ascii="Times New Roman" w:hAnsi="Times New Roman" w:cs="Times New Roman"/>
          <w:sz w:val="22"/>
        </w:rPr>
        <w:t>proposal</w:t>
      </w:r>
      <w:r w:rsidR="006D106F">
        <w:rPr>
          <w:rFonts w:ascii="Times New Roman" w:hAnsi="Times New Roman" w:cs="Times New Roman"/>
          <w:sz w:val="22"/>
        </w:rPr>
        <w:t xml:space="preserve"> below:</w:t>
      </w:r>
    </w:p>
    <w:p w14:paraId="101279B1" w14:textId="77777777" w:rsidR="002B119F" w:rsidRDefault="002B119F" w:rsidP="00B847F9">
      <w:pPr>
        <w:rPr>
          <w:rFonts w:ascii="Times New Roman" w:hAnsi="Times New Roman" w:cs="Times New Roman"/>
          <w:sz w:val="22"/>
        </w:rPr>
      </w:pPr>
    </w:p>
    <w:p w14:paraId="63126204" w14:textId="77777777" w:rsidR="00F81F7D" w:rsidRPr="00FE7CE9" w:rsidRDefault="00F81F7D" w:rsidP="00F81F7D">
      <w:pPr>
        <w:rPr>
          <w:rFonts w:ascii="Times New Roman" w:hAnsi="Times New Roman" w:cs="Times New Roman"/>
          <w:b/>
          <w:bCs/>
          <w:i/>
          <w:iCs/>
          <w:sz w:val="22"/>
        </w:rPr>
      </w:pPr>
      <w:r w:rsidRPr="00FE7CE9">
        <w:rPr>
          <w:rFonts w:ascii="Times New Roman" w:hAnsi="Times New Roman" w:cs="Times New Roman" w:hint="eastAsia"/>
          <w:b/>
          <w:bCs/>
          <w:i/>
          <w:iCs/>
          <w:sz w:val="22"/>
        </w:rPr>
        <w:t>P</w:t>
      </w:r>
      <w:r w:rsidRPr="00FE7CE9">
        <w:rPr>
          <w:rFonts w:ascii="Times New Roman" w:hAnsi="Times New Roman" w:cs="Times New Roman"/>
          <w:b/>
          <w:bCs/>
          <w:i/>
          <w:iCs/>
          <w:sz w:val="22"/>
        </w:rPr>
        <w:t xml:space="preserve">roposal 8 </w:t>
      </w:r>
      <w:r>
        <w:rPr>
          <w:rFonts w:ascii="Times New Roman" w:hAnsi="Times New Roman" w:cs="Times New Roman"/>
          <w:b/>
          <w:bCs/>
          <w:i/>
          <w:iCs/>
          <w:sz w:val="22"/>
        </w:rPr>
        <w:t>Study potential RAN2 framework to realize</w:t>
      </w:r>
      <w:r w:rsidRPr="00FE7CE9">
        <w:rPr>
          <w:rFonts w:ascii="Times New Roman" w:hAnsi="Times New Roman" w:cs="Times New Roman"/>
          <w:b/>
          <w:bCs/>
          <w:i/>
          <w:iCs/>
          <w:sz w:val="22"/>
        </w:rPr>
        <w:t xml:space="preserve"> the following procedure as the baseline of functionality identification:</w:t>
      </w:r>
    </w:p>
    <w:p w14:paraId="53472DF6" w14:textId="77777777" w:rsidR="00F81F7D" w:rsidRPr="00FE7CE9" w:rsidRDefault="00F81F7D" w:rsidP="00F81F7D">
      <w:pPr>
        <w:pStyle w:val="aa"/>
        <w:numPr>
          <w:ilvl w:val="0"/>
          <w:numId w:val="20"/>
        </w:numPr>
        <w:ind w:leftChars="0"/>
        <w:rPr>
          <w:rFonts w:ascii="Times New Roman" w:hAnsi="Times New Roman" w:cs="Times New Roman"/>
          <w:b/>
          <w:bCs/>
          <w:i/>
          <w:iCs/>
          <w:sz w:val="22"/>
        </w:rPr>
      </w:pPr>
      <w:r w:rsidRPr="00FE7CE9">
        <w:rPr>
          <w:rFonts w:ascii="Times New Roman" w:hAnsi="Times New Roman" w:cs="Times New Roman"/>
          <w:b/>
          <w:bCs/>
          <w:i/>
          <w:iCs/>
          <w:sz w:val="22"/>
        </w:rPr>
        <w:t>UE reports its capabilities via UE capability to network.</w:t>
      </w:r>
    </w:p>
    <w:p w14:paraId="6CBB0F88" w14:textId="77777777" w:rsidR="00F81F7D" w:rsidRPr="00FE7CE9" w:rsidRDefault="00F81F7D" w:rsidP="00F81F7D">
      <w:pPr>
        <w:pStyle w:val="aa"/>
        <w:numPr>
          <w:ilvl w:val="0"/>
          <w:numId w:val="20"/>
        </w:numPr>
        <w:ind w:leftChars="0"/>
        <w:rPr>
          <w:rFonts w:ascii="Times New Roman" w:hAnsi="Times New Roman" w:cs="Times New Roman"/>
          <w:b/>
          <w:bCs/>
          <w:i/>
          <w:iCs/>
          <w:sz w:val="22"/>
        </w:rPr>
      </w:pPr>
      <w:r>
        <w:rPr>
          <w:rFonts w:ascii="Times New Roman" w:hAnsi="Times New Roman" w:cs="Times New Roman"/>
          <w:b/>
          <w:bCs/>
          <w:i/>
          <w:iCs/>
          <w:sz w:val="22"/>
        </w:rPr>
        <w:t>NW configures functionalities based on reported UE capabilities based and its own interests.</w:t>
      </w:r>
    </w:p>
    <w:p w14:paraId="5F4FB417" w14:textId="77777777" w:rsidR="00F81F7D" w:rsidRPr="00D3677B" w:rsidRDefault="00F81F7D" w:rsidP="00F81F7D">
      <w:pPr>
        <w:pStyle w:val="aa"/>
        <w:numPr>
          <w:ilvl w:val="0"/>
          <w:numId w:val="20"/>
        </w:numPr>
        <w:ind w:leftChars="0"/>
        <w:rPr>
          <w:rFonts w:ascii="Times New Roman" w:hAnsi="Times New Roman" w:cs="Times New Roman"/>
          <w:sz w:val="22"/>
        </w:rPr>
      </w:pPr>
      <w:r w:rsidRPr="00E60E5A">
        <w:rPr>
          <w:rFonts w:ascii="Times New Roman" w:eastAsiaTheme="minorEastAsia" w:hAnsi="Times New Roman" w:cs="Times New Roman"/>
          <w:b/>
          <w:bCs/>
          <w:i/>
          <w:iCs/>
          <w:sz w:val="22"/>
          <w:lang w:eastAsia="zh-CN"/>
        </w:rPr>
        <w:t>UE</w:t>
      </w:r>
      <w:r>
        <w:rPr>
          <w:rFonts w:ascii="Times New Roman" w:eastAsiaTheme="minorEastAsia" w:hAnsi="Times New Roman" w:cs="Times New Roman"/>
          <w:b/>
          <w:bCs/>
          <w:i/>
          <w:iCs/>
          <w:sz w:val="22"/>
          <w:lang w:eastAsia="zh-CN"/>
        </w:rPr>
        <w:t xml:space="preserve"> may</w:t>
      </w:r>
      <w:r w:rsidRPr="00E60E5A">
        <w:rPr>
          <w:rFonts w:ascii="Times New Roman" w:eastAsiaTheme="minorEastAsia" w:hAnsi="Times New Roman" w:cs="Times New Roman"/>
          <w:b/>
          <w:bCs/>
          <w:i/>
          <w:iCs/>
          <w:sz w:val="22"/>
          <w:lang w:eastAsia="zh-CN"/>
        </w:rPr>
        <w:t xml:space="preserve"> </w:t>
      </w:r>
      <w:r>
        <w:rPr>
          <w:rFonts w:ascii="Times New Roman" w:eastAsiaTheme="minorEastAsia" w:hAnsi="Times New Roman" w:cs="Times New Roman"/>
          <w:b/>
          <w:bCs/>
          <w:i/>
          <w:iCs/>
          <w:sz w:val="22"/>
          <w:lang w:eastAsia="zh-CN"/>
        </w:rPr>
        <w:t>update its applicable capabilities later to NW.</w:t>
      </w:r>
    </w:p>
    <w:p w14:paraId="2AA5CB46" w14:textId="77777777" w:rsidR="00066E80" w:rsidRPr="00F81F7D" w:rsidRDefault="00066E80" w:rsidP="00066E80">
      <w:pPr>
        <w:rPr>
          <w:rFonts w:ascii="Times New Roman" w:hAnsi="Times New Roman" w:cs="Times New Roman"/>
          <w:sz w:val="22"/>
          <w:lang w:val="en-GB"/>
        </w:rPr>
      </w:pPr>
    </w:p>
    <w:p w14:paraId="4EFA6046" w14:textId="41EA9692" w:rsidR="009F57B4" w:rsidRDefault="009F57B4" w:rsidP="00066E80">
      <w:pPr>
        <w:rPr>
          <w:rFonts w:ascii="Times New Roman" w:hAnsi="Times New Roman" w:cs="Times New Roman"/>
          <w:sz w:val="22"/>
        </w:rPr>
      </w:pPr>
      <w:r>
        <w:rPr>
          <w:rFonts w:ascii="Times New Roman" w:hAnsi="Times New Roman" w:cs="Times New Roman" w:hint="eastAsia"/>
          <w:sz w:val="22"/>
        </w:rPr>
        <w:t>F</w:t>
      </w:r>
      <w:r>
        <w:rPr>
          <w:rFonts w:ascii="Times New Roman" w:hAnsi="Times New Roman" w:cs="Times New Roman"/>
          <w:sz w:val="22"/>
        </w:rPr>
        <w:t xml:space="preserve">urthermore, </w:t>
      </w:r>
      <w:r w:rsidR="002A08A9">
        <w:rPr>
          <w:rFonts w:ascii="Times New Roman" w:hAnsi="Times New Roman" w:cs="Times New Roman"/>
          <w:sz w:val="22"/>
        </w:rPr>
        <w:t xml:space="preserve">some enhancements should also be considered, first of all, UE capability should not be considered as the only mechanism to report functionality, other mechanisms should not be </w:t>
      </w:r>
      <w:r w:rsidR="00AE44A4">
        <w:rPr>
          <w:rFonts w:ascii="Times New Roman" w:hAnsi="Times New Roman" w:cs="Times New Roman"/>
          <w:sz w:val="22"/>
        </w:rPr>
        <w:t>precluded; second</w:t>
      </w:r>
      <w:r w:rsidR="00D121E0">
        <w:rPr>
          <w:rFonts w:ascii="Times New Roman" w:hAnsi="Times New Roman" w:cs="Times New Roman"/>
          <w:sz w:val="22"/>
        </w:rPr>
        <w:t>ly</w:t>
      </w:r>
      <w:r w:rsidR="00AE44A4">
        <w:rPr>
          <w:rFonts w:ascii="Times New Roman" w:hAnsi="Times New Roman" w:cs="Times New Roman"/>
          <w:sz w:val="22"/>
        </w:rPr>
        <w:t xml:space="preserve">, </w:t>
      </w:r>
      <w:r w:rsidR="006C076F">
        <w:rPr>
          <w:rFonts w:ascii="Times New Roman" w:hAnsi="Times New Roman" w:cs="Times New Roman"/>
          <w:sz w:val="22"/>
        </w:rPr>
        <w:t xml:space="preserve">NW may consider </w:t>
      </w:r>
      <w:r w:rsidR="0038381A">
        <w:rPr>
          <w:rFonts w:ascii="Times New Roman" w:hAnsi="Times New Roman" w:cs="Times New Roman"/>
          <w:sz w:val="22"/>
        </w:rPr>
        <w:t>having</w:t>
      </w:r>
      <w:r w:rsidR="006C076F">
        <w:rPr>
          <w:rFonts w:ascii="Times New Roman" w:hAnsi="Times New Roman" w:cs="Times New Roman"/>
          <w:sz w:val="22"/>
        </w:rPr>
        <w:t xml:space="preserve"> some early configuration to UE before UE capability reporting</w:t>
      </w:r>
      <w:r w:rsidR="00D121E0">
        <w:rPr>
          <w:rFonts w:ascii="Times New Roman" w:hAnsi="Times New Roman" w:cs="Times New Roman"/>
          <w:sz w:val="22"/>
        </w:rPr>
        <w:t xml:space="preserve"> to limit the contents reported from UE in order to save overhead, thirdly, </w:t>
      </w:r>
      <w:r w:rsidR="0038381A">
        <w:rPr>
          <w:rFonts w:ascii="Times New Roman" w:hAnsi="Times New Roman" w:cs="Times New Roman"/>
          <w:sz w:val="22"/>
        </w:rPr>
        <w:t>the gr</w:t>
      </w:r>
      <w:r w:rsidR="00935AA2">
        <w:rPr>
          <w:rFonts w:ascii="Times New Roman" w:hAnsi="Times New Roman" w:cs="Times New Roman"/>
          <w:sz w:val="22"/>
        </w:rPr>
        <w:t>anularity of the functionality should be carefully considered, otherwise, big expansion will be necessary for the UE capability entities for AI/ML.</w:t>
      </w:r>
    </w:p>
    <w:p w14:paraId="7947AD90" w14:textId="77777777" w:rsidR="00935AA2" w:rsidRDefault="00935AA2" w:rsidP="00066E80">
      <w:pPr>
        <w:rPr>
          <w:rFonts w:ascii="Times New Roman" w:hAnsi="Times New Roman" w:cs="Times New Roman"/>
          <w:sz w:val="22"/>
        </w:rPr>
      </w:pPr>
    </w:p>
    <w:p w14:paraId="4FBD0394" w14:textId="77777777" w:rsidR="00F81F7D" w:rsidRPr="00FE7CE9" w:rsidRDefault="00F81F7D" w:rsidP="00F81F7D">
      <w:pPr>
        <w:rPr>
          <w:rFonts w:ascii="Times New Roman" w:hAnsi="Times New Roman" w:cs="Times New Roman"/>
          <w:b/>
          <w:bCs/>
          <w:i/>
          <w:iCs/>
          <w:sz w:val="22"/>
        </w:rPr>
      </w:pPr>
      <w:r w:rsidRPr="00FE7CE9">
        <w:rPr>
          <w:rFonts w:ascii="Times New Roman" w:hAnsi="Times New Roman" w:cs="Times New Roman" w:hint="eastAsia"/>
          <w:b/>
          <w:bCs/>
          <w:i/>
          <w:iCs/>
          <w:sz w:val="22"/>
        </w:rPr>
        <w:t>P</w:t>
      </w:r>
      <w:r w:rsidRPr="00FE7CE9">
        <w:rPr>
          <w:rFonts w:ascii="Times New Roman" w:hAnsi="Times New Roman" w:cs="Times New Roman"/>
          <w:b/>
          <w:bCs/>
          <w:i/>
          <w:iCs/>
          <w:sz w:val="22"/>
        </w:rPr>
        <w:t xml:space="preserve">roposal 9 </w:t>
      </w:r>
      <w:r>
        <w:rPr>
          <w:rFonts w:ascii="Times New Roman" w:hAnsi="Times New Roman" w:cs="Times New Roman"/>
          <w:b/>
          <w:bCs/>
          <w:i/>
          <w:iCs/>
          <w:sz w:val="22"/>
        </w:rPr>
        <w:t>Study potential RAN2 signaling and framework</w:t>
      </w:r>
      <w:r w:rsidRPr="00FE7CE9">
        <w:rPr>
          <w:rFonts w:ascii="Times New Roman" w:hAnsi="Times New Roman" w:cs="Times New Roman"/>
          <w:b/>
          <w:bCs/>
          <w:i/>
          <w:iCs/>
          <w:sz w:val="22"/>
        </w:rPr>
        <w:t xml:space="preserve"> </w:t>
      </w:r>
      <w:r>
        <w:rPr>
          <w:rFonts w:ascii="Times New Roman" w:hAnsi="Times New Roman" w:cs="Times New Roman"/>
          <w:b/>
          <w:bCs/>
          <w:i/>
          <w:iCs/>
          <w:sz w:val="22"/>
        </w:rPr>
        <w:t>on the following enhancements of functionality identification.</w:t>
      </w:r>
    </w:p>
    <w:p w14:paraId="213F1C36" w14:textId="77777777" w:rsidR="00F81F7D" w:rsidRPr="00FE7CE9" w:rsidRDefault="00F81F7D" w:rsidP="00F81F7D">
      <w:pPr>
        <w:pStyle w:val="aa"/>
        <w:numPr>
          <w:ilvl w:val="0"/>
          <w:numId w:val="17"/>
        </w:numPr>
        <w:ind w:leftChars="0"/>
        <w:rPr>
          <w:rFonts w:ascii="Times New Roman" w:hAnsi="Times New Roman" w:cs="Times New Roman"/>
          <w:b/>
          <w:bCs/>
          <w:i/>
          <w:iCs/>
          <w:sz w:val="22"/>
        </w:rPr>
      </w:pPr>
      <w:r w:rsidRPr="00FE7CE9">
        <w:rPr>
          <w:rFonts w:ascii="Times New Roman" w:hAnsi="Times New Roman" w:cs="Times New Roman"/>
          <w:b/>
          <w:bCs/>
          <w:i/>
          <w:iCs/>
          <w:sz w:val="22"/>
        </w:rPr>
        <w:t>More framework</w:t>
      </w:r>
      <w:r>
        <w:rPr>
          <w:rFonts w:ascii="Times New Roman" w:hAnsi="Times New Roman" w:cs="Times New Roman"/>
          <w:b/>
          <w:bCs/>
          <w:i/>
          <w:iCs/>
          <w:sz w:val="22"/>
        </w:rPr>
        <w:t>s</w:t>
      </w:r>
      <w:r w:rsidRPr="00FE7CE9">
        <w:rPr>
          <w:rFonts w:ascii="Times New Roman" w:hAnsi="Times New Roman" w:cs="Times New Roman"/>
          <w:b/>
          <w:bCs/>
          <w:i/>
          <w:iCs/>
          <w:sz w:val="22"/>
        </w:rPr>
        <w:t xml:space="preserve"> for UE functionality reporting.</w:t>
      </w:r>
    </w:p>
    <w:p w14:paraId="0D29F61F" w14:textId="77777777" w:rsidR="00F81F7D" w:rsidRPr="00FE7CE9" w:rsidRDefault="00F81F7D" w:rsidP="00F81F7D">
      <w:pPr>
        <w:pStyle w:val="aa"/>
        <w:numPr>
          <w:ilvl w:val="0"/>
          <w:numId w:val="17"/>
        </w:numPr>
        <w:ind w:leftChars="0"/>
        <w:rPr>
          <w:rFonts w:ascii="Times New Roman" w:hAnsi="Times New Roman" w:cs="Times New Roman"/>
          <w:b/>
          <w:bCs/>
          <w:i/>
          <w:iCs/>
          <w:sz w:val="22"/>
        </w:rPr>
      </w:pPr>
      <w:r w:rsidRPr="00FE7CE9">
        <w:rPr>
          <w:rFonts w:ascii="Times New Roman" w:hAnsi="Times New Roman" w:cs="Times New Roman" w:hint="eastAsia"/>
          <w:b/>
          <w:bCs/>
          <w:i/>
          <w:iCs/>
          <w:sz w:val="22"/>
        </w:rPr>
        <w:t>N</w:t>
      </w:r>
      <w:r w:rsidRPr="00FE7CE9">
        <w:rPr>
          <w:rFonts w:ascii="Times New Roman" w:hAnsi="Times New Roman" w:cs="Times New Roman"/>
          <w:b/>
          <w:bCs/>
          <w:i/>
          <w:iCs/>
          <w:sz w:val="22"/>
        </w:rPr>
        <w:t>W pre-request</w:t>
      </w:r>
      <w:r>
        <w:rPr>
          <w:rFonts w:ascii="Times New Roman" w:hAnsi="Times New Roman" w:cs="Times New Roman"/>
          <w:b/>
          <w:bCs/>
          <w:i/>
          <w:iCs/>
          <w:sz w:val="22"/>
        </w:rPr>
        <w:t>s</w:t>
      </w:r>
      <w:r w:rsidRPr="00FE7CE9">
        <w:rPr>
          <w:rFonts w:ascii="Times New Roman" w:hAnsi="Times New Roman" w:cs="Times New Roman"/>
          <w:b/>
          <w:bCs/>
          <w:i/>
          <w:iCs/>
          <w:sz w:val="22"/>
        </w:rPr>
        <w:t xml:space="preserve"> for the UE functionality reporting contents.</w:t>
      </w:r>
    </w:p>
    <w:p w14:paraId="1DD3C713" w14:textId="77777777" w:rsidR="00F81F7D" w:rsidRPr="00935777" w:rsidRDefault="00F81F7D" w:rsidP="00F81F7D">
      <w:pPr>
        <w:pStyle w:val="aa"/>
        <w:numPr>
          <w:ilvl w:val="0"/>
          <w:numId w:val="17"/>
        </w:numPr>
        <w:ind w:leftChars="0"/>
        <w:rPr>
          <w:rFonts w:ascii="Times New Roman" w:hAnsi="Times New Roman" w:cs="Times New Roman"/>
          <w:sz w:val="22"/>
        </w:rPr>
      </w:pPr>
      <w:r w:rsidRPr="00FE7CE9">
        <w:rPr>
          <w:rFonts w:ascii="Times New Roman" w:hAnsi="Times New Roman" w:cs="Times New Roman" w:hint="eastAsia"/>
          <w:b/>
          <w:bCs/>
          <w:i/>
          <w:iCs/>
          <w:sz w:val="22"/>
        </w:rPr>
        <w:t>G</w:t>
      </w:r>
      <w:r w:rsidRPr="00FE7CE9">
        <w:rPr>
          <w:rFonts w:ascii="Times New Roman" w:hAnsi="Times New Roman" w:cs="Times New Roman"/>
          <w:b/>
          <w:bCs/>
          <w:i/>
          <w:iCs/>
          <w:sz w:val="22"/>
        </w:rPr>
        <w:t xml:space="preserve">ranularity of functionality </w:t>
      </w:r>
      <w:r>
        <w:rPr>
          <w:rFonts w:ascii="Times New Roman" w:hAnsi="Times New Roman" w:cs="Times New Roman"/>
          <w:b/>
          <w:bCs/>
          <w:i/>
          <w:iCs/>
          <w:sz w:val="22"/>
        </w:rPr>
        <w:t xml:space="preserve">information </w:t>
      </w:r>
      <w:r w:rsidRPr="00FE7CE9">
        <w:rPr>
          <w:rFonts w:ascii="Times New Roman" w:hAnsi="Times New Roman" w:cs="Times New Roman"/>
          <w:b/>
          <w:bCs/>
          <w:i/>
          <w:iCs/>
          <w:sz w:val="22"/>
        </w:rPr>
        <w:t>which need to be expanded in UE capability.</w:t>
      </w:r>
      <w:r>
        <w:rPr>
          <w:rFonts w:ascii="Times New Roman" w:hAnsi="Times New Roman" w:cs="Times New Roman"/>
          <w:b/>
          <w:bCs/>
          <w:i/>
          <w:iCs/>
          <w:sz w:val="22"/>
        </w:rPr>
        <w:t xml:space="preserve"> </w:t>
      </w:r>
    </w:p>
    <w:p w14:paraId="5EBE7A37" w14:textId="20AAFD4F" w:rsidR="00780525" w:rsidRPr="00FE7CE9" w:rsidRDefault="00780525" w:rsidP="00FE7CE9">
      <w:pPr>
        <w:pStyle w:val="2"/>
        <w:rPr>
          <w:rFonts w:ascii="Times New Roman" w:hAnsi="Times New Roman" w:cs="Times New Roman"/>
          <w:sz w:val="21"/>
          <w:szCs w:val="21"/>
        </w:rPr>
      </w:pPr>
      <w:r w:rsidRPr="00FE7CE9">
        <w:rPr>
          <w:rFonts w:ascii="Times New Roman" w:hAnsi="Times New Roman" w:cs="Times New Roman" w:hint="eastAsia"/>
          <w:sz w:val="21"/>
          <w:szCs w:val="21"/>
        </w:rPr>
        <w:t>2</w:t>
      </w:r>
      <w:r w:rsidRPr="00FE7CE9">
        <w:rPr>
          <w:rFonts w:ascii="Times New Roman" w:hAnsi="Times New Roman" w:cs="Times New Roman"/>
          <w:sz w:val="21"/>
          <w:szCs w:val="21"/>
        </w:rPr>
        <w:t>.4 Model meta information</w:t>
      </w:r>
    </w:p>
    <w:p w14:paraId="42827D78" w14:textId="68A40F9C" w:rsidR="00780525" w:rsidRDefault="00780525" w:rsidP="00780525">
      <w:pPr>
        <w:rPr>
          <w:rFonts w:ascii="Times New Roman" w:hAnsi="Times New Roman" w:cs="Times New Roman"/>
          <w:sz w:val="22"/>
        </w:rPr>
      </w:pPr>
      <w:r>
        <w:rPr>
          <w:rFonts w:ascii="Times New Roman" w:hAnsi="Times New Roman" w:cs="Times New Roman"/>
          <w:sz w:val="22"/>
        </w:rPr>
        <w:t xml:space="preserve">In </w:t>
      </w:r>
      <w:r w:rsidR="009C3ACA">
        <w:rPr>
          <w:rFonts w:ascii="Times New Roman" w:hAnsi="Times New Roman" w:cs="Times New Roman"/>
          <w:sz w:val="22"/>
        </w:rPr>
        <w:t xml:space="preserve">the offline email discussion </w:t>
      </w:r>
      <w:r>
        <w:rPr>
          <w:rFonts w:ascii="Times New Roman" w:hAnsi="Times New Roman" w:cs="Times New Roman"/>
          <w:sz w:val="22"/>
        </w:rPr>
        <w:t>[</w:t>
      </w:r>
      <w:r w:rsidR="00D85B93">
        <w:rPr>
          <w:rFonts w:ascii="Times New Roman" w:hAnsi="Times New Roman" w:cs="Times New Roman"/>
          <w:sz w:val="22"/>
        </w:rPr>
        <w:t>1</w:t>
      </w:r>
      <w:r>
        <w:rPr>
          <w:rFonts w:ascii="Times New Roman" w:hAnsi="Times New Roman" w:cs="Times New Roman"/>
          <w:sz w:val="22"/>
        </w:rPr>
        <w:t xml:space="preserve">], several possibilities for the AI/ML model </w:t>
      </w:r>
      <w:r w:rsidR="006E4CDE">
        <w:rPr>
          <w:rFonts w:ascii="Times New Roman" w:hAnsi="Times New Roman" w:cs="Times New Roman"/>
          <w:sz w:val="22"/>
        </w:rPr>
        <w:t>meta information are given for discussion:</w:t>
      </w:r>
    </w:p>
    <w:tbl>
      <w:tblPr>
        <w:tblStyle w:val="a6"/>
        <w:tblW w:w="0" w:type="auto"/>
        <w:tblLook w:val="04A0" w:firstRow="1" w:lastRow="0" w:firstColumn="1" w:lastColumn="0" w:noHBand="0" w:noVBand="1"/>
      </w:tblPr>
      <w:tblGrid>
        <w:gridCol w:w="8296"/>
      </w:tblGrid>
      <w:tr w:rsidR="00300908" w14:paraId="1FB6CBBD" w14:textId="77777777" w:rsidTr="00300908">
        <w:tc>
          <w:tcPr>
            <w:tcW w:w="8296" w:type="dxa"/>
          </w:tcPr>
          <w:p w14:paraId="1750978E" w14:textId="77777777" w:rsidR="00300908" w:rsidRPr="00300908" w:rsidRDefault="00300908" w:rsidP="00300908">
            <w:pPr>
              <w:pStyle w:val="af5"/>
              <w:rPr>
                <w:rFonts w:ascii="Times New Roman" w:eastAsiaTheme="minorEastAsia" w:hAnsi="Times New Roman"/>
                <w:kern w:val="2"/>
                <w:sz w:val="22"/>
                <w:szCs w:val="22"/>
                <w:lang w:val="en-US" w:eastAsia="zh-CN"/>
              </w:rPr>
            </w:pPr>
            <w:r w:rsidRPr="00300908">
              <w:rPr>
                <w:rFonts w:ascii="Times New Roman" w:eastAsiaTheme="minorEastAsia" w:hAnsi="Times New Roman"/>
                <w:kern w:val="2"/>
                <w:sz w:val="22"/>
                <w:szCs w:val="22"/>
                <w:lang w:val="en-US" w:eastAsia="zh-CN"/>
              </w:rPr>
              <w:t>Open issue 6: RAN2 to further study the content of meta data, the following bullets can be considered as the starting point for future study:</w:t>
            </w:r>
          </w:p>
          <w:p w14:paraId="09D2D8EA" w14:textId="77777777" w:rsidR="00300908" w:rsidRPr="00300908" w:rsidRDefault="00300908" w:rsidP="00300908">
            <w:pPr>
              <w:pStyle w:val="af5"/>
              <w:rPr>
                <w:rFonts w:ascii="Times New Roman" w:eastAsiaTheme="minorEastAsia" w:hAnsi="Times New Roman"/>
                <w:kern w:val="2"/>
                <w:sz w:val="22"/>
                <w:szCs w:val="22"/>
                <w:lang w:val="en-US" w:eastAsia="zh-CN"/>
              </w:rPr>
            </w:pPr>
            <w:proofErr w:type="gramStart"/>
            <w:r w:rsidRPr="00300908">
              <w:rPr>
                <w:rFonts w:ascii="Times New Roman" w:eastAsiaTheme="minorEastAsia" w:hAnsi="Times New Roman"/>
                <w:kern w:val="2"/>
                <w:sz w:val="22"/>
                <w:szCs w:val="22"/>
                <w:lang w:val="en-US" w:eastAsia="zh-CN"/>
              </w:rPr>
              <w:t>a,</w:t>
            </w:r>
            <w:proofErr w:type="gramEnd"/>
            <w:r w:rsidRPr="00300908">
              <w:rPr>
                <w:rFonts w:ascii="Times New Roman" w:eastAsiaTheme="minorEastAsia" w:hAnsi="Times New Roman"/>
                <w:kern w:val="2"/>
                <w:sz w:val="22"/>
                <w:szCs w:val="22"/>
                <w:lang w:val="en-US" w:eastAsia="zh-CN"/>
              </w:rPr>
              <w:t xml:space="preserve"> model input info;                                 </w:t>
            </w:r>
          </w:p>
          <w:p w14:paraId="78D83091" w14:textId="4669459B" w:rsidR="00300908" w:rsidRPr="00300908" w:rsidRDefault="00300908" w:rsidP="00300908">
            <w:pPr>
              <w:pStyle w:val="af5"/>
              <w:rPr>
                <w:rFonts w:ascii="Times New Roman" w:eastAsiaTheme="minorEastAsia" w:hAnsi="Times New Roman"/>
                <w:kern w:val="2"/>
                <w:sz w:val="22"/>
                <w:szCs w:val="22"/>
                <w:lang w:val="en-US" w:eastAsia="zh-CN"/>
              </w:rPr>
            </w:pPr>
            <w:r w:rsidRPr="00300908">
              <w:rPr>
                <w:rFonts w:ascii="Times New Roman" w:eastAsiaTheme="minorEastAsia" w:hAnsi="Times New Roman"/>
                <w:kern w:val="2"/>
                <w:sz w:val="22"/>
                <w:szCs w:val="22"/>
                <w:lang w:val="en-US" w:eastAsia="zh-CN"/>
              </w:rPr>
              <w:lastRenderedPageBreak/>
              <w:t xml:space="preserve">b, model output </w:t>
            </w:r>
            <w:r w:rsidR="002A69C9" w:rsidRPr="00300908">
              <w:rPr>
                <w:rFonts w:ascii="Times New Roman" w:eastAsiaTheme="minorEastAsia" w:hAnsi="Times New Roman"/>
                <w:kern w:val="2"/>
                <w:sz w:val="22"/>
                <w:szCs w:val="22"/>
                <w:lang w:val="en-US" w:eastAsia="zh-CN"/>
              </w:rPr>
              <w:t>info.</w:t>
            </w:r>
            <w:r w:rsidRPr="00300908">
              <w:rPr>
                <w:rFonts w:ascii="Times New Roman" w:eastAsiaTheme="minorEastAsia" w:hAnsi="Times New Roman"/>
                <w:kern w:val="2"/>
                <w:sz w:val="22"/>
                <w:szCs w:val="22"/>
                <w:lang w:val="en-US" w:eastAsia="zh-CN"/>
              </w:rPr>
              <w:t xml:space="preserve"> </w:t>
            </w:r>
          </w:p>
          <w:p w14:paraId="18CC2749" w14:textId="77777777" w:rsidR="00300908" w:rsidRPr="00300908" w:rsidRDefault="00300908" w:rsidP="00300908">
            <w:pPr>
              <w:pStyle w:val="af5"/>
              <w:rPr>
                <w:rFonts w:ascii="Times New Roman" w:eastAsiaTheme="minorEastAsia" w:hAnsi="Times New Roman"/>
                <w:kern w:val="2"/>
                <w:sz w:val="22"/>
                <w:szCs w:val="22"/>
                <w:lang w:val="en-US" w:eastAsia="zh-CN"/>
              </w:rPr>
            </w:pPr>
            <w:r w:rsidRPr="00300908">
              <w:rPr>
                <w:rFonts w:ascii="Times New Roman" w:eastAsiaTheme="minorEastAsia" w:hAnsi="Times New Roman"/>
                <w:kern w:val="2"/>
                <w:sz w:val="22"/>
                <w:szCs w:val="22"/>
                <w:lang w:val="en-US" w:eastAsia="zh-CN"/>
              </w:rPr>
              <w:t xml:space="preserve">c, model version </w:t>
            </w:r>
            <w:proofErr w:type="gramStart"/>
            <w:r w:rsidRPr="00300908">
              <w:rPr>
                <w:rFonts w:ascii="Times New Roman" w:eastAsiaTheme="minorEastAsia" w:hAnsi="Times New Roman"/>
                <w:kern w:val="2"/>
                <w:sz w:val="22"/>
                <w:szCs w:val="22"/>
                <w:lang w:val="en-US" w:eastAsia="zh-CN"/>
              </w:rPr>
              <w:t>info;</w:t>
            </w:r>
            <w:proofErr w:type="gramEnd"/>
          </w:p>
          <w:p w14:paraId="6B0BD1B1" w14:textId="77777777" w:rsidR="00300908" w:rsidRPr="00300908" w:rsidRDefault="00300908" w:rsidP="00300908">
            <w:pPr>
              <w:pStyle w:val="af5"/>
              <w:rPr>
                <w:rFonts w:ascii="Times New Roman" w:eastAsiaTheme="minorEastAsia" w:hAnsi="Times New Roman"/>
                <w:kern w:val="2"/>
                <w:sz w:val="22"/>
                <w:szCs w:val="22"/>
                <w:lang w:val="en-US" w:eastAsia="zh-CN"/>
              </w:rPr>
            </w:pPr>
            <w:r w:rsidRPr="00300908">
              <w:rPr>
                <w:rFonts w:ascii="Times New Roman" w:eastAsiaTheme="minorEastAsia" w:hAnsi="Times New Roman"/>
                <w:kern w:val="2"/>
                <w:sz w:val="22"/>
                <w:szCs w:val="22"/>
                <w:lang w:val="en-US" w:eastAsia="zh-CN"/>
              </w:rPr>
              <w:t xml:space="preserve">d, model format </w:t>
            </w:r>
            <w:proofErr w:type="gramStart"/>
            <w:r w:rsidRPr="00300908">
              <w:rPr>
                <w:rFonts w:ascii="Times New Roman" w:eastAsiaTheme="minorEastAsia" w:hAnsi="Times New Roman"/>
                <w:kern w:val="2"/>
                <w:sz w:val="22"/>
                <w:szCs w:val="22"/>
                <w:lang w:val="en-US" w:eastAsia="zh-CN"/>
              </w:rPr>
              <w:t>info;</w:t>
            </w:r>
            <w:proofErr w:type="gramEnd"/>
          </w:p>
          <w:p w14:paraId="3F7859A7" w14:textId="22870A35" w:rsidR="00300908" w:rsidRPr="00300908" w:rsidRDefault="00300908" w:rsidP="00300908">
            <w:pPr>
              <w:pStyle w:val="af5"/>
              <w:rPr>
                <w:rFonts w:ascii="Times New Roman" w:eastAsiaTheme="minorEastAsia" w:hAnsi="Times New Roman"/>
                <w:kern w:val="2"/>
                <w:sz w:val="22"/>
                <w:szCs w:val="22"/>
                <w:lang w:val="en-US" w:eastAsia="zh-CN"/>
              </w:rPr>
            </w:pPr>
            <w:r w:rsidRPr="00300908">
              <w:rPr>
                <w:rFonts w:ascii="Times New Roman" w:eastAsiaTheme="minorEastAsia" w:hAnsi="Times New Roman"/>
                <w:kern w:val="2"/>
                <w:sz w:val="22"/>
                <w:szCs w:val="22"/>
                <w:lang w:val="en-US" w:eastAsia="zh-CN"/>
              </w:rPr>
              <w:t xml:space="preserve">e, required AI </w:t>
            </w:r>
            <w:r w:rsidR="002A69C9" w:rsidRPr="00300908">
              <w:rPr>
                <w:rFonts w:ascii="Times New Roman" w:eastAsiaTheme="minorEastAsia" w:hAnsi="Times New Roman"/>
                <w:kern w:val="2"/>
                <w:sz w:val="22"/>
                <w:szCs w:val="22"/>
                <w:lang w:val="en-US" w:eastAsia="zh-CN"/>
              </w:rPr>
              <w:t>capability.</w:t>
            </w:r>
          </w:p>
          <w:p w14:paraId="07143A4E" w14:textId="4DACB541" w:rsidR="00300908" w:rsidRPr="00300908" w:rsidRDefault="00300908" w:rsidP="00300908">
            <w:pPr>
              <w:pStyle w:val="af5"/>
              <w:rPr>
                <w:rFonts w:ascii="Times New Roman" w:eastAsiaTheme="minorEastAsia" w:hAnsi="Times New Roman"/>
                <w:kern w:val="2"/>
                <w:sz w:val="22"/>
                <w:szCs w:val="22"/>
                <w:lang w:val="en-US" w:eastAsia="zh-CN"/>
              </w:rPr>
            </w:pPr>
            <w:r w:rsidRPr="00300908">
              <w:rPr>
                <w:rFonts w:ascii="Times New Roman" w:eastAsiaTheme="minorEastAsia" w:hAnsi="Times New Roman"/>
                <w:kern w:val="2"/>
                <w:sz w:val="22"/>
                <w:szCs w:val="22"/>
                <w:lang w:val="en-US" w:eastAsia="zh-CN"/>
              </w:rPr>
              <w:t xml:space="preserve">f, vendor </w:t>
            </w:r>
            <w:r w:rsidR="002A69C9" w:rsidRPr="00300908">
              <w:rPr>
                <w:rFonts w:ascii="Times New Roman" w:eastAsiaTheme="minorEastAsia" w:hAnsi="Times New Roman"/>
                <w:kern w:val="2"/>
                <w:sz w:val="22"/>
                <w:szCs w:val="22"/>
                <w:lang w:val="en-US" w:eastAsia="zh-CN"/>
              </w:rPr>
              <w:t>info.</w:t>
            </w:r>
          </w:p>
          <w:p w14:paraId="2E0D859F" w14:textId="35CCC4AF" w:rsidR="00300908" w:rsidRPr="00300908" w:rsidRDefault="00300908" w:rsidP="00300908">
            <w:pPr>
              <w:pStyle w:val="af5"/>
              <w:rPr>
                <w:rFonts w:ascii="Times New Roman" w:eastAsiaTheme="minorEastAsia" w:hAnsi="Times New Roman"/>
                <w:kern w:val="2"/>
                <w:sz w:val="22"/>
                <w:szCs w:val="22"/>
                <w:lang w:val="en-US" w:eastAsia="zh-CN"/>
              </w:rPr>
            </w:pPr>
            <w:r w:rsidRPr="00300908">
              <w:rPr>
                <w:rFonts w:ascii="Times New Roman" w:eastAsiaTheme="minorEastAsia" w:hAnsi="Times New Roman"/>
                <w:kern w:val="2"/>
                <w:sz w:val="22"/>
                <w:szCs w:val="22"/>
                <w:lang w:val="en-US" w:eastAsia="zh-CN"/>
              </w:rPr>
              <w:t xml:space="preserve">g, applicable scenario, configuration, site </w:t>
            </w:r>
            <w:r w:rsidR="002A69C9" w:rsidRPr="00300908">
              <w:rPr>
                <w:rFonts w:ascii="Times New Roman" w:eastAsiaTheme="minorEastAsia" w:hAnsi="Times New Roman"/>
                <w:kern w:val="2"/>
                <w:sz w:val="22"/>
                <w:szCs w:val="22"/>
                <w:lang w:val="en-US" w:eastAsia="zh-CN"/>
              </w:rPr>
              <w:t>information.</w:t>
            </w:r>
          </w:p>
          <w:p w14:paraId="57CC02F2" w14:textId="6BE25BF2" w:rsidR="00300908" w:rsidRPr="00300908" w:rsidRDefault="00300908" w:rsidP="00300908">
            <w:pPr>
              <w:pStyle w:val="Obs-prop"/>
              <w:rPr>
                <w:rFonts w:eastAsiaTheme="minorEastAsia" w:cs="Times New Roman"/>
                <w:b w:val="0"/>
                <w:bCs w:val="0"/>
                <w:kern w:val="2"/>
                <w:sz w:val="22"/>
                <w:lang w:val="en-US" w:eastAsia="zh-CN"/>
              </w:rPr>
            </w:pPr>
            <w:r w:rsidRPr="00300908">
              <w:rPr>
                <w:rFonts w:eastAsiaTheme="minorEastAsia" w:cs="Times New Roman"/>
                <w:b w:val="0"/>
                <w:bCs w:val="0"/>
                <w:kern w:val="2"/>
                <w:sz w:val="22"/>
                <w:lang w:val="en-US" w:eastAsia="zh-CN"/>
              </w:rPr>
              <w:t>h, computational complexity: FLOPs, level of pre-/post-</w:t>
            </w:r>
            <w:r w:rsidR="002A69C9" w:rsidRPr="00300908">
              <w:rPr>
                <w:rFonts w:eastAsiaTheme="minorEastAsia" w:cs="Times New Roman"/>
                <w:b w:val="0"/>
                <w:bCs w:val="0"/>
                <w:kern w:val="2"/>
                <w:sz w:val="22"/>
                <w:lang w:val="en-US" w:eastAsia="zh-CN"/>
              </w:rPr>
              <w:t>processing.</w:t>
            </w:r>
          </w:p>
          <w:p w14:paraId="4899E41E" w14:textId="77777777" w:rsidR="00300908" w:rsidRPr="00300908" w:rsidRDefault="00300908" w:rsidP="00300908">
            <w:pPr>
              <w:pStyle w:val="Obs-prop"/>
              <w:rPr>
                <w:rFonts w:eastAsiaTheme="minorEastAsia" w:cs="Times New Roman"/>
                <w:b w:val="0"/>
                <w:bCs w:val="0"/>
                <w:kern w:val="2"/>
                <w:sz w:val="22"/>
                <w:lang w:val="en-US" w:eastAsia="zh-CN"/>
              </w:rPr>
            </w:pPr>
            <w:proofErr w:type="spellStart"/>
            <w:r w:rsidRPr="00300908">
              <w:rPr>
                <w:rFonts w:eastAsiaTheme="minorEastAsia" w:cs="Times New Roman"/>
                <w:b w:val="0"/>
                <w:bCs w:val="0"/>
                <w:kern w:val="2"/>
                <w:sz w:val="22"/>
                <w:lang w:val="en-US" w:eastAsia="zh-CN"/>
              </w:rPr>
              <w:t>i</w:t>
            </w:r>
            <w:proofErr w:type="spellEnd"/>
            <w:r w:rsidRPr="00300908">
              <w:rPr>
                <w:rFonts w:eastAsiaTheme="minorEastAsia" w:cs="Times New Roman"/>
                <w:b w:val="0"/>
                <w:bCs w:val="0"/>
                <w:kern w:val="2"/>
                <w:sz w:val="22"/>
                <w:lang w:val="en-US" w:eastAsia="zh-CN"/>
              </w:rPr>
              <w:t xml:space="preserve">, model complexity: number of real-value model parameter, number of real-value </w:t>
            </w:r>
            <w:proofErr w:type="gramStart"/>
            <w:r w:rsidRPr="00300908">
              <w:rPr>
                <w:rFonts w:eastAsiaTheme="minorEastAsia" w:cs="Times New Roman"/>
                <w:b w:val="0"/>
                <w:bCs w:val="0"/>
                <w:kern w:val="2"/>
                <w:sz w:val="22"/>
                <w:lang w:val="en-US" w:eastAsia="zh-CN"/>
              </w:rPr>
              <w:t>operations;</w:t>
            </w:r>
            <w:proofErr w:type="gramEnd"/>
          </w:p>
          <w:p w14:paraId="52D12372" w14:textId="77777777" w:rsidR="00300908" w:rsidRPr="00300908" w:rsidRDefault="00300908" w:rsidP="00300908">
            <w:pPr>
              <w:pStyle w:val="af5"/>
              <w:rPr>
                <w:rFonts w:ascii="Times New Roman" w:eastAsiaTheme="minorEastAsia" w:hAnsi="Times New Roman"/>
                <w:kern w:val="2"/>
                <w:sz w:val="22"/>
                <w:szCs w:val="22"/>
                <w:lang w:val="en-US" w:eastAsia="zh-CN"/>
              </w:rPr>
            </w:pPr>
            <w:r w:rsidRPr="00300908">
              <w:rPr>
                <w:rFonts w:ascii="Times New Roman" w:eastAsiaTheme="minorEastAsia" w:hAnsi="Times New Roman"/>
                <w:kern w:val="2"/>
                <w:sz w:val="22"/>
                <w:szCs w:val="22"/>
                <w:lang w:val="en-US" w:eastAsia="zh-CN"/>
              </w:rPr>
              <w:t xml:space="preserve">j, model </w:t>
            </w:r>
            <w:proofErr w:type="gramStart"/>
            <w:r w:rsidRPr="00300908">
              <w:rPr>
                <w:rFonts w:ascii="Times New Roman" w:eastAsiaTheme="minorEastAsia" w:hAnsi="Times New Roman"/>
                <w:kern w:val="2"/>
                <w:sz w:val="22"/>
                <w:szCs w:val="22"/>
                <w:lang w:val="en-US" w:eastAsia="zh-CN"/>
              </w:rPr>
              <w:t>size;</w:t>
            </w:r>
            <w:proofErr w:type="gramEnd"/>
          </w:p>
          <w:p w14:paraId="3C49B05E" w14:textId="77777777" w:rsidR="00300908" w:rsidRPr="00300908" w:rsidRDefault="00300908" w:rsidP="00300908">
            <w:pPr>
              <w:pStyle w:val="Obs-prop"/>
              <w:rPr>
                <w:rFonts w:eastAsiaTheme="minorEastAsia" w:cs="Times New Roman"/>
                <w:b w:val="0"/>
                <w:bCs w:val="0"/>
                <w:kern w:val="2"/>
                <w:sz w:val="22"/>
                <w:lang w:val="en-US" w:eastAsia="zh-CN"/>
              </w:rPr>
            </w:pPr>
            <w:r w:rsidRPr="00300908">
              <w:rPr>
                <w:rFonts w:eastAsiaTheme="minorEastAsia" w:cs="Times New Roman"/>
                <w:b w:val="0"/>
                <w:bCs w:val="0"/>
                <w:kern w:val="2"/>
                <w:sz w:val="22"/>
                <w:lang w:val="en-US" w:eastAsia="zh-CN"/>
              </w:rPr>
              <w:t xml:space="preserve">k, model performance: Model accuracy, model bias, model </w:t>
            </w:r>
            <w:proofErr w:type="gramStart"/>
            <w:r w:rsidRPr="00300908">
              <w:rPr>
                <w:rFonts w:eastAsiaTheme="minorEastAsia" w:cs="Times New Roman"/>
                <w:b w:val="0"/>
                <w:bCs w:val="0"/>
                <w:kern w:val="2"/>
                <w:sz w:val="22"/>
                <w:lang w:val="en-US" w:eastAsia="zh-CN"/>
              </w:rPr>
              <w:t>variance;</w:t>
            </w:r>
            <w:proofErr w:type="gramEnd"/>
          </w:p>
          <w:p w14:paraId="71FFEBD3" w14:textId="77777777" w:rsidR="00300908" w:rsidRPr="00300908" w:rsidRDefault="00300908" w:rsidP="00300908">
            <w:pPr>
              <w:spacing w:after="120"/>
              <w:rPr>
                <w:rFonts w:ascii="Times New Roman" w:hAnsi="Times New Roman" w:cs="Times New Roman"/>
                <w:sz w:val="22"/>
              </w:rPr>
            </w:pPr>
            <w:r w:rsidRPr="00300908">
              <w:rPr>
                <w:rFonts w:ascii="Times New Roman" w:hAnsi="Times New Roman" w:cs="Times New Roman"/>
                <w:sz w:val="22"/>
              </w:rPr>
              <w:t xml:space="preserve">l, model </w:t>
            </w:r>
            <w:proofErr w:type="gramStart"/>
            <w:r w:rsidRPr="00300908">
              <w:rPr>
                <w:rFonts w:ascii="Times New Roman" w:hAnsi="Times New Roman" w:cs="Times New Roman"/>
                <w:sz w:val="22"/>
              </w:rPr>
              <w:t>functionality;</w:t>
            </w:r>
            <w:proofErr w:type="gramEnd"/>
          </w:p>
          <w:p w14:paraId="0206EA27" w14:textId="77777777" w:rsidR="00300908" w:rsidRPr="00300908" w:rsidRDefault="00300908" w:rsidP="00300908">
            <w:pPr>
              <w:pStyle w:val="af5"/>
              <w:rPr>
                <w:rFonts w:ascii="Times New Roman" w:eastAsiaTheme="minorEastAsia" w:hAnsi="Times New Roman"/>
                <w:kern w:val="2"/>
                <w:sz w:val="22"/>
                <w:szCs w:val="22"/>
                <w:lang w:val="en-US" w:eastAsia="zh-CN"/>
              </w:rPr>
            </w:pPr>
            <w:r w:rsidRPr="00300908">
              <w:rPr>
                <w:rFonts w:ascii="Times New Roman" w:eastAsiaTheme="minorEastAsia" w:hAnsi="Times New Roman"/>
                <w:kern w:val="2"/>
                <w:sz w:val="22"/>
                <w:szCs w:val="22"/>
                <w:lang w:val="en-US" w:eastAsia="zh-CN"/>
              </w:rPr>
              <w:t>m, use case.</w:t>
            </w:r>
          </w:p>
          <w:p w14:paraId="2F95C517" w14:textId="6FD8F9C1" w:rsidR="00300908" w:rsidRPr="00300908" w:rsidRDefault="00300908" w:rsidP="00300908">
            <w:pPr>
              <w:pStyle w:val="af5"/>
              <w:rPr>
                <w:rFonts w:eastAsia="等线"/>
                <w:b/>
                <w:bCs/>
                <w:lang w:eastAsia="zh-CN"/>
              </w:rPr>
            </w:pPr>
            <w:bookmarkStart w:id="0" w:name="_Hlk133247930"/>
            <w:bookmarkStart w:id="1" w:name="OLE_LINK22"/>
            <w:r w:rsidRPr="00300908">
              <w:rPr>
                <w:rFonts w:ascii="Times New Roman" w:eastAsiaTheme="minorEastAsia" w:hAnsi="Times New Roman"/>
                <w:kern w:val="2"/>
                <w:sz w:val="22"/>
                <w:szCs w:val="22"/>
                <w:lang w:val="en-US" w:eastAsia="zh-CN"/>
              </w:rPr>
              <w:t>Note: The coordination with RAN1 is needed.</w:t>
            </w:r>
            <w:bookmarkEnd w:id="0"/>
            <w:bookmarkEnd w:id="1"/>
          </w:p>
        </w:tc>
      </w:tr>
    </w:tbl>
    <w:p w14:paraId="31F71D5F" w14:textId="77777777" w:rsidR="006E4CDE" w:rsidRPr="00780525" w:rsidRDefault="006E4CDE" w:rsidP="00780525">
      <w:pPr>
        <w:rPr>
          <w:rFonts w:ascii="Times New Roman" w:hAnsi="Times New Roman" w:cs="Times New Roman"/>
          <w:sz w:val="22"/>
        </w:rPr>
      </w:pPr>
    </w:p>
    <w:p w14:paraId="12B807BB" w14:textId="7944E3AD" w:rsidR="00863E64" w:rsidRDefault="002A69C9" w:rsidP="1750A71E">
      <w:pPr>
        <w:rPr>
          <w:rFonts w:ascii="Times New Roman" w:hAnsi="Times New Roman"/>
          <w:sz w:val="22"/>
        </w:rPr>
      </w:pPr>
      <w:r w:rsidRPr="077F6FAB">
        <w:rPr>
          <w:rFonts w:ascii="Times New Roman" w:hAnsi="Times New Roman" w:cs="Times New Roman"/>
          <w:sz w:val="22"/>
        </w:rPr>
        <w:t>Which information is most important d</w:t>
      </w:r>
      <w:r w:rsidR="00245B4C" w:rsidRPr="077F6FAB">
        <w:rPr>
          <w:rFonts w:ascii="Times New Roman" w:hAnsi="Times New Roman" w:cs="Times New Roman"/>
          <w:sz w:val="22"/>
        </w:rPr>
        <w:t xml:space="preserve">epends on </w:t>
      </w:r>
      <w:r w:rsidRPr="077F6FAB">
        <w:rPr>
          <w:rFonts w:ascii="Times New Roman" w:hAnsi="Times New Roman" w:cs="Times New Roman"/>
          <w:sz w:val="22"/>
        </w:rPr>
        <w:t xml:space="preserve">specific AI/ML use cases, however, we </w:t>
      </w:r>
      <w:r w:rsidR="0022463D" w:rsidRPr="077F6FAB">
        <w:rPr>
          <w:rFonts w:ascii="Times New Roman" w:hAnsi="Times New Roman" w:cs="Times New Roman"/>
          <w:sz w:val="22"/>
        </w:rPr>
        <w:t xml:space="preserve">think model input, model output, applicable </w:t>
      </w:r>
      <w:r w:rsidR="0022463D" w:rsidRPr="077F6FAB">
        <w:rPr>
          <w:rFonts w:ascii="Times New Roman" w:hAnsi="Times New Roman"/>
          <w:sz w:val="22"/>
        </w:rPr>
        <w:t>scenario, configuration, site information and model size</w:t>
      </w:r>
      <w:r w:rsidR="00F5628F" w:rsidRPr="077F6FAB">
        <w:rPr>
          <w:rFonts w:ascii="Times New Roman" w:hAnsi="Times New Roman"/>
          <w:sz w:val="22"/>
        </w:rPr>
        <w:t xml:space="preserve"> should be included in meta information because they are inevitable in most LCM and use cases, e.g., model input/output information are necessary for training/inference/monitoring/updating and even </w:t>
      </w:r>
      <w:r w:rsidR="00EC4B89" w:rsidRPr="077F6FAB">
        <w:rPr>
          <w:rFonts w:ascii="Times New Roman" w:hAnsi="Times New Roman"/>
          <w:sz w:val="22"/>
        </w:rPr>
        <w:t xml:space="preserve">model transfer/delivery because the receiver side needs to know </w:t>
      </w:r>
      <w:r w:rsidR="0A63CC62" w:rsidRPr="077F6FAB">
        <w:rPr>
          <w:rFonts w:ascii="Times New Roman" w:hAnsi="Times New Roman"/>
          <w:sz w:val="22"/>
        </w:rPr>
        <w:t>whether</w:t>
      </w:r>
      <w:r w:rsidR="00753FFF">
        <w:rPr>
          <w:rFonts w:ascii="Times New Roman" w:hAnsi="Times New Roman"/>
          <w:sz w:val="22"/>
        </w:rPr>
        <w:t xml:space="preserve"> </w:t>
      </w:r>
      <w:r w:rsidR="00EC4B89" w:rsidRPr="077F6FAB">
        <w:rPr>
          <w:rFonts w:ascii="Times New Roman" w:hAnsi="Times New Roman"/>
          <w:sz w:val="22"/>
        </w:rPr>
        <w:t>the model input can be supporte</w:t>
      </w:r>
      <w:r w:rsidR="00591DCC" w:rsidRPr="077F6FAB">
        <w:rPr>
          <w:rFonts w:ascii="Times New Roman" w:hAnsi="Times New Roman"/>
          <w:sz w:val="22"/>
        </w:rPr>
        <w:t xml:space="preserve">d. Model </w:t>
      </w:r>
      <w:r w:rsidR="00253873" w:rsidRPr="077F6FAB">
        <w:rPr>
          <w:rFonts w:ascii="Times New Roman" w:hAnsi="Times New Roman"/>
          <w:sz w:val="22"/>
        </w:rPr>
        <w:t>format</w:t>
      </w:r>
      <w:r w:rsidR="00591DCC" w:rsidRPr="077F6FAB">
        <w:rPr>
          <w:rFonts w:ascii="Times New Roman" w:hAnsi="Times New Roman"/>
          <w:sz w:val="22"/>
        </w:rPr>
        <w:t xml:space="preserve"> information are also </w:t>
      </w:r>
      <w:r w:rsidR="00753FFF" w:rsidRPr="077F6FAB">
        <w:rPr>
          <w:rFonts w:ascii="Times New Roman" w:hAnsi="Times New Roman"/>
          <w:sz w:val="22"/>
        </w:rPr>
        <w:t>important,</w:t>
      </w:r>
      <w:r w:rsidR="00591DCC" w:rsidRPr="077F6FAB">
        <w:rPr>
          <w:rFonts w:ascii="Times New Roman" w:hAnsi="Times New Roman"/>
          <w:sz w:val="22"/>
        </w:rPr>
        <w:t xml:space="preserve"> </w:t>
      </w:r>
      <w:r w:rsidR="00253873" w:rsidRPr="077F6FAB">
        <w:rPr>
          <w:rFonts w:ascii="Times New Roman" w:hAnsi="Times New Roman"/>
          <w:sz w:val="22"/>
        </w:rPr>
        <w:t>but it depends on which format</w:t>
      </w:r>
      <w:r w:rsidR="006B2A01">
        <w:rPr>
          <w:rFonts w:ascii="Times New Roman" w:hAnsi="Times New Roman"/>
          <w:sz w:val="22"/>
        </w:rPr>
        <w:t xml:space="preserve"> (e.g., vendor-</w:t>
      </w:r>
      <w:proofErr w:type="gramStart"/>
      <w:r w:rsidR="006B2A01">
        <w:rPr>
          <w:rFonts w:ascii="Times New Roman" w:hAnsi="Times New Roman"/>
          <w:sz w:val="22"/>
        </w:rPr>
        <w:t>specific</w:t>
      </w:r>
      <w:proofErr w:type="gramEnd"/>
      <w:r w:rsidR="006B2A01">
        <w:rPr>
          <w:rFonts w:ascii="Times New Roman" w:hAnsi="Times New Roman"/>
          <w:sz w:val="22"/>
        </w:rPr>
        <w:t xml:space="preserve"> or globally aligned)</w:t>
      </w:r>
      <w:r w:rsidR="00253873" w:rsidRPr="077F6FAB">
        <w:rPr>
          <w:rFonts w:ascii="Times New Roman" w:hAnsi="Times New Roman"/>
          <w:sz w:val="22"/>
        </w:rPr>
        <w:t xml:space="preserve"> will model ID and meta information apply.</w:t>
      </w:r>
    </w:p>
    <w:p w14:paraId="6C18DBA5" w14:textId="77777777" w:rsidR="00253873" w:rsidRDefault="00253873" w:rsidP="00066E80">
      <w:pPr>
        <w:rPr>
          <w:rFonts w:ascii="Times New Roman" w:hAnsi="Times New Roman"/>
          <w:sz w:val="22"/>
        </w:rPr>
      </w:pPr>
    </w:p>
    <w:p w14:paraId="4B5FCBD4" w14:textId="1DE1DD87" w:rsidR="00863E64" w:rsidRPr="00FE7CE9" w:rsidRDefault="00E52C0B" w:rsidP="00066E80">
      <w:pPr>
        <w:rPr>
          <w:rFonts w:ascii="Times New Roman" w:hAnsi="Times New Roman"/>
          <w:b/>
          <w:bCs/>
          <w:i/>
          <w:iCs/>
          <w:sz w:val="22"/>
        </w:rPr>
      </w:pPr>
      <w:r w:rsidRPr="00FE7CE9">
        <w:rPr>
          <w:rFonts w:ascii="Times New Roman" w:hAnsi="Times New Roman" w:hint="eastAsia"/>
          <w:b/>
          <w:bCs/>
          <w:i/>
          <w:iCs/>
          <w:sz w:val="22"/>
        </w:rPr>
        <w:t>P</w:t>
      </w:r>
      <w:r w:rsidRPr="00FE7CE9">
        <w:rPr>
          <w:rFonts w:ascii="Times New Roman" w:hAnsi="Times New Roman"/>
          <w:b/>
          <w:bCs/>
          <w:i/>
          <w:iCs/>
          <w:sz w:val="22"/>
        </w:rPr>
        <w:t xml:space="preserve">roposal </w:t>
      </w:r>
      <w:r w:rsidR="00FE7CE9" w:rsidRPr="00FE7CE9">
        <w:rPr>
          <w:rFonts w:ascii="Times New Roman" w:hAnsi="Times New Roman"/>
          <w:b/>
          <w:bCs/>
          <w:i/>
          <w:iCs/>
          <w:sz w:val="22"/>
        </w:rPr>
        <w:t>10</w:t>
      </w:r>
      <w:r w:rsidRPr="00FE7CE9">
        <w:rPr>
          <w:rFonts w:ascii="Times New Roman" w:hAnsi="Times New Roman"/>
          <w:b/>
          <w:bCs/>
          <w:i/>
          <w:iCs/>
          <w:sz w:val="22"/>
        </w:rPr>
        <w:t xml:space="preserve"> The following information should be included into model ID meta information.</w:t>
      </w:r>
    </w:p>
    <w:p w14:paraId="5BAB593D" w14:textId="4BE98553" w:rsidR="00E52C0B" w:rsidRPr="00FE7CE9" w:rsidRDefault="00E52C0B" w:rsidP="00253873">
      <w:pPr>
        <w:pStyle w:val="aa"/>
        <w:numPr>
          <w:ilvl w:val="0"/>
          <w:numId w:val="18"/>
        </w:numPr>
        <w:ind w:leftChars="0"/>
        <w:rPr>
          <w:rFonts w:ascii="Times New Roman" w:hAnsi="Times New Roman"/>
          <w:b/>
          <w:bCs/>
          <w:i/>
          <w:iCs/>
          <w:sz w:val="22"/>
        </w:rPr>
      </w:pPr>
      <w:r w:rsidRPr="00FE7CE9">
        <w:rPr>
          <w:rFonts w:ascii="Times New Roman" w:hAnsi="Times New Roman"/>
          <w:b/>
          <w:bCs/>
          <w:i/>
          <w:iCs/>
          <w:sz w:val="22"/>
        </w:rPr>
        <w:t>Model input/output</w:t>
      </w:r>
      <w:r w:rsidR="00253873" w:rsidRPr="00FE7CE9">
        <w:rPr>
          <w:rFonts w:ascii="Times New Roman" w:hAnsi="Times New Roman"/>
          <w:b/>
          <w:bCs/>
          <w:i/>
          <w:iCs/>
          <w:sz w:val="22"/>
        </w:rPr>
        <w:t>.</w:t>
      </w:r>
    </w:p>
    <w:p w14:paraId="3C4E69C6" w14:textId="4DBEF4A1" w:rsidR="00E52C0B" w:rsidRPr="00FE7CE9" w:rsidRDefault="00E52C0B" w:rsidP="00253873">
      <w:pPr>
        <w:pStyle w:val="aa"/>
        <w:numPr>
          <w:ilvl w:val="0"/>
          <w:numId w:val="18"/>
        </w:numPr>
        <w:ind w:leftChars="0"/>
        <w:rPr>
          <w:rFonts w:ascii="Times New Roman" w:hAnsi="Times New Roman"/>
          <w:b/>
          <w:bCs/>
          <w:i/>
          <w:iCs/>
          <w:sz w:val="22"/>
        </w:rPr>
      </w:pPr>
      <w:r w:rsidRPr="00FE7CE9">
        <w:rPr>
          <w:rFonts w:ascii="Times New Roman" w:hAnsi="Times New Roman"/>
          <w:b/>
          <w:bCs/>
          <w:i/>
          <w:iCs/>
          <w:sz w:val="22"/>
        </w:rPr>
        <w:t>Model applicable scenario, configuration, site information.</w:t>
      </w:r>
    </w:p>
    <w:p w14:paraId="08CC4AA0" w14:textId="58ACA9D3" w:rsidR="00E52C0B" w:rsidRDefault="00253873" w:rsidP="00253873">
      <w:pPr>
        <w:pStyle w:val="aa"/>
        <w:numPr>
          <w:ilvl w:val="0"/>
          <w:numId w:val="18"/>
        </w:numPr>
        <w:ind w:leftChars="0"/>
        <w:rPr>
          <w:rFonts w:ascii="Times New Roman" w:hAnsi="Times New Roman"/>
          <w:b/>
          <w:bCs/>
          <w:i/>
          <w:iCs/>
          <w:sz w:val="22"/>
        </w:rPr>
      </w:pPr>
      <w:r w:rsidRPr="00FE7CE9">
        <w:rPr>
          <w:rFonts w:ascii="Times New Roman" w:eastAsiaTheme="minorEastAsia" w:hAnsi="Times New Roman"/>
          <w:b/>
          <w:bCs/>
          <w:i/>
          <w:iCs/>
          <w:sz w:val="22"/>
          <w:szCs w:val="22"/>
          <w:lang w:val="en-US" w:eastAsia="zh-CN"/>
        </w:rPr>
        <w:t>model size</w:t>
      </w:r>
      <w:r w:rsidRPr="00FE7CE9">
        <w:rPr>
          <w:rFonts w:ascii="Times New Roman" w:hAnsi="Times New Roman"/>
          <w:b/>
          <w:bCs/>
          <w:i/>
          <w:iCs/>
          <w:sz w:val="22"/>
        </w:rPr>
        <w:t xml:space="preserve"> information.</w:t>
      </w:r>
    </w:p>
    <w:p w14:paraId="21AAF012" w14:textId="0713262E" w:rsidR="001A0B5B" w:rsidRPr="001A0B5B" w:rsidRDefault="001A0B5B" w:rsidP="001A0B5B">
      <w:pPr>
        <w:rPr>
          <w:rFonts w:ascii="Times New Roman" w:hAnsi="Times New Roman"/>
          <w:b/>
          <w:bCs/>
          <w:i/>
          <w:iCs/>
          <w:sz w:val="22"/>
        </w:rPr>
      </w:pPr>
      <w:r>
        <w:rPr>
          <w:rFonts w:ascii="Times New Roman" w:hAnsi="Times New Roman" w:hint="eastAsia"/>
          <w:b/>
          <w:bCs/>
          <w:i/>
          <w:iCs/>
          <w:sz w:val="22"/>
        </w:rPr>
        <w:t>O</w:t>
      </w:r>
      <w:r>
        <w:rPr>
          <w:rFonts w:ascii="Times New Roman" w:hAnsi="Times New Roman"/>
          <w:b/>
          <w:bCs/>
          <w:i/>
          <w:iCs/>
          <w:sz w:val="22"/>
        </w:rPr>
        <w:t xml:space="preserve">ther information </w:t>
      </w:r>
      <w:r w:rsidR="00AA3752">
        <w:rPr>
          <w:rFonts w:ascii="Times New Roman" w:hAnsi="Times New Roman"/>
          <w:b/>
          <w:bCs/>
          <w:i/>
          <w:iCs/>
          <w:sz w:val="22"/>
        </w:rPr>
        <w:t>such as model format is considered as FFS.</w:t>
      </w:r>
    </w:p>
    <w:p w14:paraId="18A285AA" w14:textId="77777777" w:rsidR="00E52C0B" w:rsidRPr="00591DCC" w:rsidRDefault="00E52C0B" w:rsidP="00066E80">
      <w:pPr>
        <w:rPr>
          <w:rFonts w:ascii="Times New Roman" w:hAnsi="Times New Roman"/>
          <w:sz w:val="22"/>
        </w:rPr>
      </w:pPr>
    </w:p>
    <w:p w14:paraId="3936803B" w14:textId="5C9A8D3C" w:rsidR="000C2DBD" w:rsidRDefault="00942542" w:rsidP="00424651">
      <w:pPr>
        <w:outlineLvl w:val="0"/>
        <w:rPr>
          <w:rFonts w:ascii="Arial" w:hAnsi="Arial" w:cs="Arial"/>
          <w:sz w:val="36"/>
          <w:szCs w:val="36"/>
        </w:rPr>
      </w:pPr>
      <w:r w:rsidRPr="00942542">
        <w:rPr>
          <w:rFonts w:ascii="Arial" w:hAnsi="Arial" w:cs="Arial"/>
          <w:sz w:val="36"/>
          <w:szCs w:val="36"/>
        </w:rPr>
        <w:t>3.</w:t>
      </w:r>
      <w:r>
        <w:rPr>
          <w:rFonts w:ascii="Arial" w:hAnsi="Arial" w:cs="Arial"/>
          <w:sz w:val="36"/>
          <w:szCs w:val="36"/>
        </w:rPr>
        <w:t xml:space="preserve"> </w:t>
      </w:r>
      <w:r w:rsidRPr="00942542">
        <w:rPr>
          <w:rFonts w:ascii="Arial" w:hAnsi="Arial" w:cs="Arial"/>
          <w:sz w:val="36"/>
          <w:szCs w:val="36"/>
        </w:rPr>
        <w:t>Conclusion</w:t>
      </w:r>
    </w:p>
    <w:p w14:paraId="302912BC" w14:textId="0E98B70F" w:rsidR="001329A1" w:rsidRDefault="001329A1" w:rsidP="001329A1">
      <w:pPr>
        <w:rPr>
          <w:rFonts w:ascii="Times New Roman" w:hAnsi="Times New Roman" w:cs="Times New Roman"/>
          <w:sz w:val="22"/>
        </w:rPr>
      </w:pPr>
      <w:r w:rsidRPr="001329A1">
        <w:rPr>
          <w:rFonts w:ascii="Times New Roman" w:hAnsi="Times New Roman" w:cs="Times New Roman" w:hint="eastAsia"/>
          <w:sz w:val="22"/>
        </w:rPr>
        <w:t>B</w:t>
      </w:r>
      <w:r w:rsidRPr="001329A1">
        <w:rPr>
          <w:rFonts w:ascii="Times New Roman" w:hAnsi="Times New Roman" w:cs="Times New Roman"/>
          <w:sz w:val="22"/>
        </w:rPr>
        <w:t xml:space="preserve">ased on the above discussions, we give the following </w:t>
      </w:r>
      <w:r w:rsidR="000413A3">
        <w:rPr>
          <w:rFonts w:ascii="Times New Roman" w:hAnsi="Times New Roman" w:cs="Times New Roman"/>
          <w:sz w:val="22"/>
        </w:rPr>
        <w:t>observations:</w:t>
      </w:r>
    </w:p>
    <w:p w14:paraId="49D97F5B" w14:textId="77777777" w:rsidR="00136040" w:rsidRDefault="00136040" w:rsidP="001329A1">
      <w:pPr>
        <w:rPr>
          <w:rFonts w:ascii="Times New Roman" w:hAnsi="Times New Roman" w:cs="Times New Roman"/>
          <w:sz w:val="22"/>
        </w:rPr>
      </w:pPr>
    </w:p>
    <w:p w14:paraId="2CB64D03" w14:textId="6AFACD92" w:rsidR="00FF26B6" w:rsidRDefault="00FF26B6" w:rsidP="00FF26B6">
      <w:pPr>
        <w:rPr>
          <w:rFonts w:ascii="Times New Roman" w:hAnsi="Times New Roman" w:cs="Times New Roman"/>
          <w:b/>
          <w:bCs/>
          <w:i/>
          <w:iCs/>
          <w:sz w:val="22"/>
        </w:rPr>
      </w:pPr>
      <w:r w:rsidRPr="000F7D27">
        <w:rPr>
          <w:rFonts w:ascii="Times New Roman" w:hAnsi="Times New Roman" w:cs="Times New Roman" w:hint="eastAsia"/>
          <w:b/>
          <w:bCs/>
          <w:i/>
          <w:iCs/>
          <w:sz w:val="22"/>
        </w:rPr>
        <w:t>O</w:t>
      </w:r>
      <w:r w:rsidRPr="000F7D27">
        <w:rPr>
          <w:rFonts w:ascii="Times New Roman" w:hAnsi="Times New Roman" w:cs="Times New Roman"/>
          <w:b/>
          <w:bCs/>
          <w:i/>
          <w:iCs/>
          <w:sz w:val="22"/>
        </w:rPr>
        <w:t xml:space="preserve">bservation 1 Both model ID and functionality ID are applicable for model identification which triggered by AI/ML related use case applications. </w:t>
      </w:r>
    </w:p>
    <w:p w14:paraId="2FE9814F" w14:textId="77777777" w:rsidR="00136040" w:rsidRPr="000F7D27" w:rsidRDefault="00136040" w:rsidP="00FF26B6">
      <w:pPr>
        <w:rPr>
          <w:rFonts w:ascii="Times New Roman" w:hAnsi="Times New Roman" w:cs="Times New Roman"/>
          <w:b/>
          <w:bCs/>
          <w:i/>
          <w:iCs/>
          <w:sz w:val="22"/>
        </w:rPr>
      </w:pPr>
    </w:p>
    <w:p w14:paraId="68B525B5" w14:textId="77777777" w:rsidR="00FF26B6" w:rsidRDefault="00FF26B6" w:rsidP="00FF26B6">
      <w:pPr>
        <w:rPr>
          <w:rFonts w:ascii="Times New Roman" w:hAnsi="Times New Roman" w:cs="Times New Roman"/>
          <w:b/>
          <w:bCs/>
          <w:i/>
          <w:iCs/>
          <w:sz w:val="22"/>
        </w:rPr>
      </w:pPr>
      <w:r w:rsidRPr="000F7D27">
        <w:rPr>
          <w:rFonts w:ascii="Times New Roman" w:hAnsi="Times New Roman" w:cs="Times New Roman" w:hint="eastAsia"/>
          <w:b/>
          <w:bCs/>
          <w:i/>
          <w:iCs/>
          <w:sz w:val="22"/>
        </w:rPr>
        <w:t>O</w:t>
      </w:r>
      <w:r w:rsidRPr="000F7D27">
        <w:rPr>
          <w:rFonts w:ascii="Times New Roman" w:hAnsi="Times New Roman" w:cs="Times New Roman"/>
          <w:b/>
          <w:bCs/>
          <w:i/>
          <w:iCs/>
          <w:sz w:val="22"/>
        </w:rPr>
        <w:t>bservation 2 The model identification is always necessary for AI/ML model related issues, even AI/ML model will not be used after the identification.</w:t>
      </w:r>
    </w:p>
    <w:p w14:paraId="5BE9FA0A" w14:textId="77777777" w:rsidR="00136040" w:rsidRPr="000F7D27" w:rsidRDefault="00136040" w:rsidP="00FF26B6">
      <w:pPr>
        <w:rPr>
          <w:rFonts w:ascii="Times New Roman" w:hAnsi="Times New Roman" w:cs="Times New Roman"/>
          <w:b/>
          <w:bCs/>
          <w:i/>
          <w:iCs/>
          <w:sz w:val="22"/>
        </w:rPr>
      </w:pPr>
    </w:p>
    <w:p w14:paraId="087484BF" w14:textId="77777777" w:rsidR="00FF26B6" w:rsidRDefault="00FF26B6" w:rsidP="00FF26B6">
      <w:pPr>
        <w:rPr>
          <w:rFonts w:ascii="Times New Roman" w:hAnsi="Times New Roman" w:cs="Times New Roman"/>
          <w:b/>
          <w:bCs/>
          <w:i/>
          <w:iCs/>
          <w:sz w:val="22"/>
        </w:rPr>
      </w:pPr>
      <w:r w:rsidRPr="000F7D27">
        <w:rPr>
          <w:rFonts w:ascii="Times New Roman" w:hAnsi="Times New Roman" w:cs="Times New Roman" w:hint="eastAsia"/>
          <w:b/>
          <w:bCs/>
          <w:i/>
          <w:iCs/>
          <w:sz w:val="22"/>
        </w:rPr>
        <w:lastRenderedPageBreak/>
        <w:t>O</w:t>
      </w:r>
      <w:r w:rsidRPr="000F7D27">
        <w:rPr>
          <w:rFonts w:ascii="Times New Roman" w:hAnsi="Times New Roman" w:cs="Times New Roman"/>
          <w:b/>
          <w:bCs/>
          <w:i/>
          <w:iCs/>
          <w:sz w:val="22"/>
        </w:rPr>
        <w:t>bservation 3 The benefit by applying model ID is to exchange model-related information in the most efficient way.</w:t>
      </w:r>
    </w:p>
    <w:p w14:paraId="023F4B30" w14:textId="77777777" w:rsidR="00136040" w:rsidRPr="000F7D27" w:rsidRDefault="00136040" w:rsidP="00FF26B6">
      <w:pPr>
        <w:rPr>
          <w:rFonts w:ascii="Times New Roman" w:hAnsi="Times New Roman" w:cs="Times New Roman"/>
          <w:b/>
          <w:bCs/>
          <w:i/>
          <w:iCs/>
          <w:sz w:val="22"/>
        </w:rPr>
      </w:pPr>
    </w:p>
    <w:p w14:paraId="79154DC1" w14:textId="77777777" w:rsidR="00FF26B6" w:rsidRDefault="00FF26B6" w:rsidP="00FF26B6">
      <w:pPr>
        <w:rPr>
          <w:rFonts w:ascii="Times New Roman" w:hAnsi="Times New Roman" w:cs="Times New Roman"/>
          <w:b/>
          <w:bCs/>
          <w:i/>
          <w:iCs/>
          <w:sz w:val="22"/>
        </w:rPr>
      </w:pPr>
      <w:r w:rsidRPr="000F7D27">
        <w:rPr>
          <w:rFonts w:ascii="Times New Roman" w:hAnsi="Times New Roman" w:cs="Times New Roman" w:hint="eastAsia"/>
          <w:b/>
          <w:bCs/>
          <w:i/>
          <w:iCs/>
          <w:sz w:val="22"/>
        </w:rPr>
        <w:t>O</w:t>
      </w:r>
      <w:r w:rsidRPr="000F7D27">
        <w:rPr>
          <w:rFonts w:ascii="Times New Roman" w:hAnsi="Times New Roman" w:cs="Times New Roman"/>
          <w:b/>
          <w:bCs/>
          <w:i/>
          <w:iCs/>
          <w:sz w:val="22"/>
        </w:rPr>
        <w:t xml:space="preserve">bservation 4 The benefit by applying functionality ID is to avoid brand new design for AI/ML model implementation with rapid development. </w:t>
      </w:r>
    </w:p>
    <w:p w14:paraId="134A33EE" w14:textId="77777777" w:rsidR="00337042" w:rsidRPr="000F7D27" w:rsidRDefault="00337042" w:rsidP="00FF26B6">
      <w:pPr>
        <w:rPr>
          <w:rFonts w:ascii="Times New Roman" w:hAnsi="Times New Roman" w:cs="Times New Roman"/>
          <w:b/>
          <w:bCs/>
          <w:i/>
          <w:iCs/>
          <w:sz w:val="22"/>
        </w:rPr>
      </w:pPr>
    </w:p>
    <w:p w14:paraId="249659DF" w14:textId="77777777" w:rsidR="0089090E" w:rsidRDefault="0089090E" w:rsidP="0089090E">
      <w:pPr>
        <w:rPr>
          <w:rFonts w:ascii="Times New Roman" w:hAnsi="Times New Roman" w:cs="Times New Roman"/>
          <w:b/>
          <w:bCs/>
          <w:i/>
          <w:iCs/>
        </w:rPr>
      </w:pPr>
      <w:r w:rsidRPr="1750A71E">
        <w:rPr>
          <w:rFonts w:ascii="Times New Roman" w:hAnsi="Times New Roman" w:cs="Times New Roman"/>
          <w:b/>
          <w:bCs/>
          <w:i/>
          <w:iCs/>
        </w:rPr>
        <w:t>Observation 5 Different AI/ML models can be distinguished by two cases: 1) with different structure</w:t>
      </w:r>
      <w:r>
        <w:rPr>
          <w:rFonts w:ascii="Times New Roman" w:hAnsi="Times New Roman" w:cs="Times New Roman"/>
          <w:b/>
          <w:bCs/>
          <w:i/>
          <w:iCs/>
        </w:rPr>
        <w:t>s</w:t>
      </w:r>
      <w:r w:rsidRPr="1750A71E">
        <w:rPr>
          <w:rFonts w:ascii="Times New Roman" w:hAnsi="Times New Roman" w:cs="Times New Roman"/>
          <w:b/>
          <w:bCs/>
          <w:i/>
          <w:iCs/>
        </w:rPr>
        <w:t>; 2) with same structure but different parameters.</w:t>
      </w:r>
    </w:p>
    <w:p w14:paraId="3702992D" w14:textId="77777777" w:rsidR="0089090E" w:rsidRPr="006E7773" w:rsidRDefault="0089090E" w:rsidP="0089090E">
      <w:pPr>
        <w:rPr>
          <w:rFonts w:ascii="Times New Roman" w:hAnsi="Times New Roman" w:cs="Times New Roman"/>
          <w:b/>
          <w:bCs/>
          <w:i/>
          <w:iCs/>
        </w:rPr>
      </w:pPr>
    </w:p>
    <w:p w14:paraId="79BB3307" w14:textId="77777777" w:rsidR="0089090E" w:rsidRPr="006E7773" w:rsidRDefault="0089090E" w:rsidP="0089090E">
      <w:pPr>
        <w:rPr>
          <w:rFonts w:ascii="Times New Roman" w:hAnsi="Times New Roman" w:cs="Times New Roman"/>
          <w:b/>
          <w:bCs/>
          <w:i/>
          <w:iCs/>
        </w:rPr>
      </w:pPr>
      <w:r w:rsidRPr="1750A71E">
        <w:rPr>
          <w:rFonts w:ascii="Times New Roman" w:hAnsi="Times New Roman" w:cs="Times New Roman"/>
          <w:b/>
          <w:bCs/>
          <w:i/>
          <w:iCs/>
        </w:rPr>
        <w:t>Observation 6 The reasons for models with different structure or parameters are important for model LCM functions.</w:t>
      </w:r>
    </w:p>
    <w:p w14:paraId="302EB58A" w14:textId="77777777" w:rsidR="008A0ED0" w:rsidRPr="0089090E" w:rsidRDefault="008A0ED0" w:rsidP="008A0ED0">
      <w:pPr>
        <w:rPr>
          <w:rFonts w:ascii="Times New Roman" w:hAnsi="Times New Roman" w:cs="Times New Roman"/>
          <w:b/>
          <w:bCs/>
          <w:i/>
          <w:iCs/>
        </w:rPr>
      </w:pPr>
    </w:p>
    <w:p w14:paraId="3AFD18D0" w14:textId="3A010991" w:rsidR="008A0ED0" w:rsidRPr="008A0ED0" w:rsidRDefault="008A0ED0" w:rsidP="00B477D0">
      <w:pPr>
        <w:rPr>
          <w:rFonts w:ascii="Times New Roman" w:hAnsi="Times New Roman" w:cs="Times New Roman"/>
          <w:b/>
          <w:bCs/>
          <w:i/>
          <w:iCs/>
        </w:rPr>
      </w:pPr>
      <w:r w:rsidRPr="00E140D4">
        <w:rPr>
          <w:rFonts w:ascii="Times New Roman" w:hAnsi="Times New Roman" w:cs="Times New Roman" w:hint="eastAsia"/>
          <w:b/>
          <w:bCs/>
          <w:i/>
          <w:iCs/>
        </w:rPr>
        <w:t>O</w:t>
      </w:r>
      <w:r w:rsidRPr="00E140D4">
        <w:rPr>
          <w:rFonts w:ascii="Times New Roman" w:hAnsi="Times New Roman" w:cs="Times New Roman"/>
          <w:b/>
          <w:bCs/>
          <w:i/>
          <w:iCs/>
        </w:rPr>
        <w:t xml:space="preserve">bservation </w:t>
      </w:r>
      <w:r>
        <w:rPr>
          <w:rFonts w:ascii="Times New Roman" w:hAnsi="Times New Roman" w:cs="Times New Roman"/>
          <w:b/>
          <w:bCs/>
          <w:i/>
          <w:iCs/>
        </w:rPr>
        <w:t>7</w:t>
      </w:r>
      <w:r w:rsidRPr="00E140D4">
        <w:rPr>
          <w:rFonts w:ascii="Times New Roman" w:hAnsi="Times New Roman" w:cs="Times New Roman"/>
          <w:b/>
          <w:bCs/>
          <w:i/>
          <w:iCs/>
        </w:rPr>
        <w:t xml:space="preserve"> The </w:t>
      </w:r>
      <w:r w:rsidR="00162E49">
        <w:rPr>
          <w:rFonts w:ascii="Times New Roman" w:hAnsi="Times New Roman" w:cs="Times New Roman"/>
          <w:b/>
          <w:bCs/>
          <w:i/>
          <w:iCs/>
        </w:rPr>
        <w:t>D</w:t>
      </w:r>
      <w:r w:rsidRPr="00E140D4">
        <w:rPr>
          <w:rFonts w:ascii="Times New Roman" w:hAnsi="Times New Roman" w:cs="Times New Roman"/>
          <w:b/>
          <w:bCs/>
          <w:i/>
          <w:iCs/>
        </w:rPr>
        <w:t>irection 1 is basically offline and may be out of RAN scope.</w:t>
      </w:r>
    </w:p>
    <w:p w14:paraId="777475BE" w14:textId="77777777" w:rsidR="00B477D0" w:rsidRPr="00B477D0" w:rsidRDefault="00B477D0" w:rsidP="001329A1">
      <w:pPr>
        <w:rPr>
          <w:rFonts w:ascii="Times New Roman" w:hAnsi="Times New Roman" w:cs="Times New Roman"/>
          <w:sz w:val="22"/>
        </w:rPr>
      </w:pPr>
    </w:p>
    <w:p w14:paraId="7816E669" w14:textId="2F2440AB" w:rsidR="00D32485" w:rsidRDefault="00D32485" w:rsidP="001329A1">
      <w:pPr>
        <w:rPr>
          <w:rFonts w:ascii="Times New Roman" w:hAnsi="Times New Roman" w:cs="Times New Roman"/>
          <w:sz w:val="22"/>
        </w:rPr>
      </w:pPr>
      <w:r w:rsidRPr="001329A1">
        <w:rPr>
          <w:rFonts w:ascii="Times New Roman" w:hAnsi="Times New Roman" w:cs="Times New Roman" w:hint="eastAsia"/>
          <w:sz w:val="22"/>
        </w:rPr>
        <w:t>B</w:t>
      </w:r>
      <w:r w:rsidRPr="001329A1">
        <w:rPr>
          <w:rFonts w:ascii="Times New Roman" w:hAnsi="Times New Roman" w:cs="Times New Roman"/>
          <w:sz w:val="22"/>
        </w:rPr>
        <w:t xml:space="preserve">ased on the above discussions, we give the following </w:t>
      </w:r>
      <w:r>
        <w:rPr>
          <w:rFonts w:ascii="Times New Roman" w:hAnsi="Times New Roman" w:cs="Times New Roman"/>
          <w:sz w:val="22"/>
        </w:rPr>
        <w:t>proposals:</w:t>
      </w:r>
    </w:p>
    <w:p w14:paraId="38D93EC9" w14:textId="77777777" w:rsidR="00136040" w:rsidRDefault="00136040" w:rsidP="001329A1">
      <w:pPr>
        <w:rPr>
          <w:rFonts w:ascii="Times New Roman" w:hAnsi="Times New Roman" w:cs="Times New Roman"/>
          <w:sz w:val="22"/>
        </w:rPr>
      </w:pPr>
    </w:p>
    <w:p w14:paraId="6DAAF59F" w14:textId="77777777" w:rsidR="0089090E" w:rsidRPr="000F7D27" w:rsidRDefault="0089090E" w:rsidP="0089090E">
      <w:pPr>
        <w:rPr>
          <w:rFonts w:ascii="Times New Roman" w:hAnsi="Times New Roman" w:cs="Times New Roman"/>
          <w:b/>
          <w:bCs/>
          <w:i/>
          <w:iCs/>
          <w:sz w:val="22"/>
        </w:rPr>
      </w:pPr>
      <w:r w:rsidRPr="000F7D27">
        <w:rPr>
          <w:rFonts w:ascii="Times New Roman" w:hAnsi="Times New Roman" w:cs="Times New Roman" w:hint="eastAsia"/>
          <w:b/>
          <w:bCs/>
          <w:i/>
          <w:iCs/>
          <w:sz w:val="22"/>
        </w:rPr>
        <w:t>P</w:t>
      </w:r>
      <w:r w:rsidRPr="000F7D27">
        <w:rPr>
          <w:rFonts w:ascii="Times New Roman" w:hAnsi="Times New Roman" w:cs="Times New Roman"/>
          <w:b/>
          <w:bCs/>
          <w:i/>
          <w:iCs/>
          <w:sz w:val="22"/>
        </w:rPr>
        <w:t>roposal 1 Both functionality ID and model ID are supported to deal with model identification issues. The co-existence framework for the two IDs should be studied.</w:t>
      </w:r>
    </w:p>
    <w:p w14:paraId="228708DF" w14:textId="77777777" w:rsidR="00136040" w:rsidRPr="0089090E" w:rsidRDefault="00136040" w:rsidP="001329A1">
      <w:pPr>
        <w:rPr>
          <w:rFonts w:ascii="Times New Roman" w:hAnsi="Times New Roman" w:cs="Times New Roman"/>
          <w:b/>
          <w:bCs/>
          <w:i/>
          <w:iCs/>
          <w:sz w:val="22"/>
        </w:rPr>
      </w:pPr>
    </w:p>
    <w:p w14:paraId="3BECE02A" w14:textId="77777777" w:rsidR="00746F24" w:rsidRPr="00B93D69" w:rsidRDefault="00746F24" w:rsidP="00746F24">
      <w:pPr>
        <w:rPr>
          <w:rFonts w:ascii="Times New Roman" w:hAnsi="Times New Roman" w:cs="Times New Roman"/>
          <w:b/>
          <w:bCs/>
          <w:i/>
          <w:iCs/>
        </w:rPr>
      </w:pPr>
      <w:r w:rsidRPr="00B93D69">
        <w:rPr>
          <w:rFonts w:ascii="Times New Roman" w:hAnsi="Times New Roman" w:cs="Times New Roman" w:hint="eastAsia"/>
          <w:b/>
          <w:bCs/>
          <w:i/>
          <w:iCs/>
        </w:rPr>
        <w:t>P</w:t>
      </w:r>
      <w:r w:rsidRPr="00B93D69">
        <w:rPr>
          <w:rFonts w:ascii="Times New Roman" w:hAnsi="Times New Roman" w:cs="Times New Roman"/>
          <w:b/>
          <w:bCs/>
          <w:i/>
          <w:iCs/>
        </w:rPr>
        <w:t>roposal 2 Rather than a simple index, model ID should be designed to be able to reflect the model structure or parameter selection or change during the model LCM procedure, such as:</w:t>
      </w:r>
    </w:p>
    <w:p w14:paraId="09608A0C" w14:textId="77777777" w:rsidR="00746F24" w:rsidRPr="00B93D69" w:rsidRDefault="00746F24" w:rsidP="00746F24">
      <w:pPr>
        <w:pStyle w:val="aa"/>
        <w:numPr>
          <w:ilvl w:val="0"/>
          <w:numId w:val="12"/>
        </w:numPr>
        <w:ind w:leftChars="0"/>
        <w:rPr>
          <w:rFonts w:ascii="Times New Roman" w:hAnsi="Times New Roman" w:cs="Times New Roman"/>
          <w:b/>
          <w:bCs/>
          <w:i/>
          <w:iCs/>
        </w:rPr>
      </w:pPr>
      <w:r w:rsidRPr="00B93D69">
        <w:rPr>
          <w:rFonts w:ascii="Times New Roman" w:hAnsi="Times New Roman" w:cs="Times New Roman" w:hint="eastAsia"/>
          <w:b/>
          <w:bCs/>
          <w:i/>
          <w:iCs/>
        </w:rPr>
        <w:t>W</w:t>
      </w:r>
      <w:r w:rsidRPr="00B93D69">
        <w:rPr>
          <w:rFonts w:ascii="Times New Roman" w:hAnsi="Times New Roman" w:cs="Times New Roman"/>
          <w:b/>
          <w:bCs/>
          <w:i/>
          <w:iCs/>
        </w:rPr>
        <w:t>hy the current model structure and parameters are selected.</w:t>
      </w:r>
    </w:p>
    <w:p w14:paraId="579C9938" w14:textId="77777777" w:rsidR="00746F24" w:rsidRPr="00B93D69" w:rsidRDefault="00746F24" w:rsidP="00746F24">
      <w:pPr>
        <w:pStyle w:val="aa"/>
        <w:numPr>
          <w:ilvl w:val="0"/>
          <w:numId w:val="12"/>
        </w:numPr>
        <w:ind w:leftChars="0"/>
        <w:rPr>
          <w:rFonts w:ascii="Times New Roman" w:hAnsi="Times New Roman" w:cs="Times New Roman"/>
          <w:b/>
          <w:bCs/>
          <w:i/>
          <w:iCs/>
        </w:rPr>
      </w:pPr>
      <w:r w:rsidRPr="00B93D69">
        <w:rPr>
          <w:rFonts w:ascii="Times New Roman" w:hAnsi="Times New Roman" w:cs="Times New Roman" w:hint="eastAsia"/>
          <w:b/>
          <w:bCs/>
          <w:i/>
          <w:iCs/>
        </w:rPr>
        <w:t>W</w:t>
      </w:r>
      <w:r w:rsidRPr="00B93D69">
        <w:rPr>
          <w:rFonts w:ascii="Times New Roman" w:hAnsi="Times New Roman" w:cs="Times New Roman"/>
          <w:b/>
          <w:bCs/>
          <w:i/>
          <w:iCs/>
        </w:rPr>
        <w:t>hy the model structure or parameters are updated</w:t>
      </w:r>
      <w:r>
        <w:rPr>
          <w:rFonts w:ascii="Times New Roman" w:hAnsi="Times New Roman" w:cs="Times New Roman"/>
          <w:b/>
          <w:bCs/>
          <w:i/>
          <w:iCs/>
        </w:rPr>
        <w:t xml:space="preserve"> or modified</w:t>
      </w:r>
      <w:r w:rsidRPr="00B93D69">
        <w:rPr>
          <w:rFonts w:ascii="Times New Roman" w:hAnsi="Times New Roman" w:cs="Times New Roman"/>
          <w:b/>
          <w:bCs/>
          <w:i/>
          <w:iCs/>
        </w:rPr>
        <w:t>.</w:t>
      </w:r>
    </w:p>
    <w:p w14:paraId="1A91EBF2" w14:textId="77777777" w:rsidR="00136040" w:rsidRPr="00746F24" w:rsidRDefault="00136040" w:rsidP="00136040">
      <w:pPr>
        <w:pStyle w:val="aa"/>
        <w:ind w:leftChars="0" w:left="440"/>
        <w:rPr>
          <w:rFonts w:ascii="Times New Roman" w:hAnsi="Times New Roman" w:cs="Times New Roman"/>
          <w:b/>
          <w:bCs/>
          <w:i/>
          <w:iCs/>
        </w:rPr>
      </w:pPr>
    </w:p>
    <w:p w14:paraId="50581033" w14:textId="77777777" w:rsidR="00A30FCE" w:rsidRPr="00B93D69" w:rsidRDefault="00A30FCE" w:rsidP="00A30FCE">
      <w:pPr>
        <w:rPr>
          <w:rFonts w:ascii="Times New Roman" w:hAnsi="Times New Roman" w:cs="Times New Roman"/>
          <w:b/>
          <w:bCs/>
          <w:i/>
          <w:iCs/>
        </w:rPr>
      </w:pPr>
      <w:r w:rsidRPr="00B93D69">
        <w:rPr>
          <w:rFonts w:ascii="Times New Roman" w:hAnsi="Times New Roman" w:cs="Times New Roman"/>
          <w:b/>
          <w:bCs/>
          <w:i/>
          <w:iCs/>
        </w:rPr>
        <w:t xml:space="preserve">Proposal 3 The AI/ML-enable </w:t>
      </w:r>
      <w:r>
        <w:rPr>
          <w:rFonts w:ascii="Times New Roman" w:hAnsi="Times New Roman" w:cs="Times New Roman"/>
          <w:b/>
          <w:bCs/>
          <w:i/>
          <w:iCs/>
        </w:rPr>
        <w:t>functionalities</w:t>
      </w:r>
      <w:r w:rsidRPr="00B93D69">
        <w:rPr>
          <w:rFonts w:ascii="Times New Roman" w:hAnsi="Times New Roman" w:cs="Times New Roman"/>
          <w:b/>
          <w:bCs/>
          <w:i/>
          <w:iCs/>
        </w:rPr>
        <w:t xml:space="preserve"> may have capability-based and requirement-based, the</w:t>
      </w:r>
      <w:r>
        <w:rPr>
          <w:rFonts w:ascii="Times New Roman" w:hAnsi="Times New Roman" w:cs="Times New Roman"/>
          <w:b/>
          <w:bCs/>
          <w:i/>
          <w:iCs/>
        </w:rPr>
        <w:t>, the capability-based functionality may be reported in static mode and requirement-based may be reported in more dynamic mode, Mechanisms on the reporting of both the two sorts of functionalities should be studied in RAN2.</w:t>
      </w:r>
    </w:p>
    <w:p w14:paraId="5D7263CB" w14:textId="77777777" w:rsidR="00A30FCE" w:rsidRPr="00B93D69" w:rsidRDefault="00A30FCE" w:rsidP="00A30FCE">
      <w:pPr>
        <w:rPr>
          <w:rFonts w:ascii="Times New Roman" w:hAnsi="Times New Roman" w:cs="Times New Roman"/>
          <w:b/>
          <w:bCs/>
          <w:i/>
          <w:iCs/>
        </w:rPr>
      </w:pPr>
    </w:p>
    <w:p w14:paraId="086B58D6" w14:textId="77777777" w:rsidR="00A30FCE" w:rsidRPr="00B93D69" w:rsidRDefault="00A30FCE" w:rsidP="00A30FCE">
      <w:pPr>
        <w:rPr>
          <w:rFonts w:ascii="Times New Roman" w:hAnsi="Times New Roman" w:cs="Times New Roman"/>
          <w:b/>
          <w:bCs/>
          <w:i/>
          <w:iCs/>
        </w:rPr>
      </w:pPr>
      <w:r w:rsidRPr="00B93D69">
        <w:rPr>
          <w:rFonts w:ascii="Times New Roman" w:hAnsi="Times New Roman" w:cs="Times New Roman" w:hint="eastAsia"/>
          <w:b/>
          <w:bCs/>
          <w:i/>
          <w:iCs/>
        </w:rPr>
        <w:t>P</w:t>
      </w:r>
      <w:r w:rsidRPr="00B93D69">
        <w:rPr>
          <w:rFonts w:ascii="Times New Roman" w:hAnsi="Times New Roman" w:cs="Times New Roman"/>
          <w:b/>
          <w:bCs/>
          <w:i/>
          <w:iCs/>
        </w:rPr>
        <w:t xml:space="preserve">roposal 4 </w:t>
      </w:r>
      <w:r>
        <w:rPr>
          <w:rFonts w:ascii="Times New Roman" w:hAnsi="Times New Roman" w:cs="Times New Roman"/>
          <w:b/>
          <w:bCs/>
          <w:i/>
          <w:iCs/>
        </w:rPr>
        <w:t>Potential functionality identifier</w:t>
      </w:r>
      <w:r w:rsidRPr="00B93D69">
        <w:rPr>
          <w:rFonts w:ascii="Times New Roman" w:hAnsi="Times New Roman" w:cs="Times New Roman"/>
          <w:b/>
          <w:bCs/>
          <w:i/>
          <w:iCs/>
        </w:rPr>
        <w:t xml:space="preserve"> should be able to reflect the capability and requirement-based feature or feature groups.</w:t>
      </w:r>
    </w:p>
    <w:p w14:paraId="54D42C88" w14:textId="77777777" w:rsidR="00136040" w:rsidRPr="00A30FCE" w:rsidRDefault="00136040" w:rsidP="001329A1">
      <w:pPr>
        <w:rPr>
          <w:rFonts w:ascii="Times New Roman" w:hAnsi="Times New Roman" w:cs="Times New Roman"/>
          <w:sz w:val="22"/>
        </w:rPr>
      </w:pPr>
    </w:p>
    <w:p w14:paraId="322C762D" w14:textId="77777777" w:rsidR="00F81F7D" w:rsidRPr="00FE7CE9" w:rsidRDefault="00F81F7D" w:rsidP="00F81F7D">
      <w:pPr>
        <w:rPr>
          <w:rFonts w:ascii="Times New Roman" w:hAnsi="Times New Roman" w:cs="Times New Roman"/>
          <w:b/>
          <w:bCs/>
          <w:i/>
          <w:iCs/>
        </w:rPr>
      </w:pPr>
      <w:r w:rsidRPr="00FE7CE9">
        <w:rPr>
          <w:rFonts w:ascii="Times New Roman" w:hAnsi="Times New Roman" w:cs="Times New Roman"/>
          <w:b/>
          <w:bCs/>
          <w:i/>
          <w:iCs/>
        </w:rPr>
        <w:t>Proposal 5 Direction 3</w:t>
      </w:r>
      <w:r>
        <w:rPr>
          <w:rFonts w:ascii="Times New Roman" w:hAnsi="Times New Roman" w:cs="Times New Roman"/>
          <w:b/>
          <w:bCs/>
          <w:i/>
          <w:iCs/>
        </w:rPr>
        <w:t>,</w:t>
      </w:r>
      <w:r w:rsidRPr="00FE7CE9">
        <w:rPr>
          <w:rFonts w:ascii="Times New Roman" w:hAnsi="Times New Roman" w:cs="Times New Roman"/>
          <w:b/>
          <w:bCs/>
          <w:i/>
          <w:iCs/>
        </w:rPr>
        <w:t xml:space="preserve"> which allows model ID to be assigned and managed by specific node should be further studied, especially on the details of the node implementation.</w:t>
      </w:r>
    </w:p>
    <w:p w14:paraId="7681CEA0" w14:textId="77777777" w:rsidR="00136040" w:rsidRPr="00F81F7D" w:rsidRDefault="00136040" w:rsidP="001329A1">
      <w:pPr>
        <w:rPr>
          <w:rFonts w:ascii="Times New Roman" w:hAnsi="Times New Roman" w:cs="Times New Roman"/>
          <w:b/>
          <w:bCs/>
          <w:i/>
          <w:iCs/>
        </w:rPr>
      </w:pPr>
    </w:p>
    <w:p w14:paraId="0442CB43" w14:textId="77777777" w:rsidR="00722E07" w:rsidRPr="00FE7CE9" w:rsidRDefault="00722E07" w:rsidP="00722E07">
      <w:pPr>
        <w:rPr>
          <w:rFonts w:ascii="Times New Roman" w:hAnsi="Times New Roman" w:cs="Times New Roman"/>
          <w:b/>
          <w:bCs/>
          <w:i/>
          <w:iCs/>
        </w:rPr>
      </w:pPr>
      <w:r w:rsidRPr="1750A71E">
        <w:rPr>
          <w:rFonts w:ascii="Times New Roman" w:hAnsi="Times New Roman" w:cs="Times New Roman"/>
          <w:b/>
          <w:bCs/>
          <w:i/>
          <w:iCs/>
        </w:rPr>
        <w:t>Proposal 6 In addition to global model ID, one or more local ID</w:t>
      </w:r>
      <w:r>
        <w:rPr>
          <w:rFonts w:ascii="Times New Roman" w:hAnsi="Times New Roman" w:cs="Times New Roman"/>
          <w:b/>
          <w:bCs/>
          <w:i/>
          <w:iCs/>
        </w:rPr>
        <w:t>s</w:t>
      </w:r>
      <w:r w:rsidRPr="1750A71E">
        <w:rPr>
          <w:rFonts w:ascii="Times New Roman" w:hAnsi="Times New Roman" w:cs="Times New Roman"/>
          <w:b/>
          <w:bCs/>
          <w:i/>
          <w:iCs/>
        </w:rPr>
        <w:t xml:space="preserve"> should be supported as supplementary of the global model ID, the details such as the information carried by local IDs can be further studied</w:t>
      </w:r>
      <w:r>
        <w:rPr>
          <w:rFonts w:ascii="Times New Roman" w:hAnsi="Times New Roman" w:cs="Times New Roman"/>
          <w:b/>
          <w:bCs/>
          <w:i/>
          <w:iCs/>
        </w:rPr>
        <w:t>.</w:t>
      </w:r>
    </w:p>
    <w:p w14:paraId="089C2D25" w14:textId="77777777" w:rsidR="00136040" w:rsidRPr="00722E07" w:rsidRDefault="00136040" w:rsidP="006F02AA">
      <w:pPr>
        <w:rPr>
          <w:rFonts w:ascii="Times New Roman" w:hAnsi="Times New Roman" w:cs="Times New Roman"/>
          <w:b/>
          <w:bCs/>
          <w:i/>
          <w:iCs/>
        </w:rPr>
      </w:pPr>
    </w:p>
    <w:p w14:paraId="0C711AF0" w14:textId="4E27336C" w:rsidR="00BF0D8C" w:rsidRDefault="00BF0D8C" w:rsidP="001329A1">
      <w:pPr>
        <w:rPr>
          <w:rFonts w:ascii="Times New Roman" w:hAnsi="Times New Roman" w:cs="Times New Roman"/>
          <w:b/>
          <w:bCs/>
          <w:i/>
          <w:iCs/>
          <w:sz w:val="22"/>
        </w:rPr>
      </w:pPr>
      <w:r w:rsidRPr="00FE7CE9">
        <w:rPr>
          <w:rFonts w:ascii="Times New Roman" w:hAnsi="Times New Roman" w:cs="Times New Roman" w:hint="eastAsia"/>
          <w:b/>
          <w:bCs/>
          <w:i/>
          <w:iCs/>
          <w:sz w:val="22"/>
        </w:rPr>
        <w:t>P</w:t>
      </w:r>
      <w:r w:rsidRPr="00FE7CE9">
        <w:rPr>
          <w:rFonts w:ascii="Times New Roman" w:hAnsi="Times New Roman" w:cs="Times New Roman"/>
          <w:b/>
          <w:bCs/>
          <w:i/>
          <w:iCs/>
          <w:sz w:val="22"/>
        </w:rPr>
        <w:t xml:space="preserve">roposal </w:t>
      </w:r>
      <w:r>
        <w:rPr>
          <w:rFonts w:ascii="Times New Roman" w:hAnsi="Times New Roman" w:cs="Times New Roman"/>
          <w:b/>
          <w:bCs/>
          <w:i/>
          <w:iCs/>
          <w:sz w:val="22"/>
        </w:rPr>
        <w:t>7</w:t>
      </w:r>
      <w:r w:rsidRPr="00FE7CE9">
        <w:rPr>
          <w:rFonts w:ascii="Times New Roman" w:hAnsi="Times New Roman" w:cs="Times New Roman"/>
          <w:b/>
          <w:bCs/>
          <w:i/>
          <w:iCs/>
          <w:sz w:val="22"/>
        </w:rPr>
        <w:t xml:space="preserve"> It is suggested to consider both UE and NW capabilities (interests) as the basis of functionality identification configuration, how to figure out the intersections of UE and NW capabilities should be studied.</w:t>
      </w:r>
    </w:p>
    <w:p w14:paraId="487B2871" w14:textId="77777777" w:rsidR="00136040" w:rsidRPr="00BF0D8C" w:rsidRDefault="00136040" w:rsidP="001329A1">
      <w:pPr>
        <w:rPr>
          <w:rFonts w:ascii="Times New Roman" w:hAnsi="Times New Roman" w:cs="Times New Roman"/>
          <w:b/>
          <w:bCs/>
          <w:i/>
          <w:iCs/>
          <w:sz w:val="22"/>
        </w:rPr>
      </w:pPr>
    </w:p>
    <w:p w14:paraId="0A9D69A5" w14:textId="09E5998D" w:rsidR="00DF7EFD" w:rsidRPr="00FE7CE9" w:rsidRDefault="00DF7EFD" w:rsidP="00DF7EFD">
      <w:pPr>
        <w:rPr>
          <w:rFonts w:ascii="Times New Roman" w:hAnsi="Times New Roman" w:cs="Times New Roman"/>
          <w:b/>
          <w:bCs/>
          <w:i/>
          <w:iCs/>
          <w:sz w:val="22"/>
        </w:rPr>
      </w:pPr>
      <w:r w:rsidRPr="00FE7CE9">
        <w:rPr>
          <w:rFonts w:ascii="Times New Roman" w:hAnsi="Times New Roman" w:cs="Times New Roman" w:hint="eastAsia"/>
          <w:b/>
          <w:bCs/>
          <w:i/>
          <w:iCs/>
          <w:sz w:val="22"/>
        </w:rPr>
        <w:t>P</w:t>
      </w:r>
      <w:r w:rsidRPr="00FE7CE9">
        <w:rPr>
          <w:rFonts w:ascii="Times New Roman" w:hAnsi="Times New Roman" w:cs="Times New Roman"/>
          <w:b/>
          <w:bCs/>
          <w:i/>
          <w:iCs/>
          <w:sz w:val="22"/>
        </w:rPr>
        <w:t xml:space="preserve">roposal 8 </w:t>
      </w:r>
      <w:r w:rsidR="00D3677B">
        <w:rPr>
          <w:rFonts w:ascii="Times New Roman" w:hAnsi="Times New Roman" w:cs="Times New Roman"/>
          <w:b/>
          <w:bCs/>
          <w:i/>
          <w:iCs/>
          <w:sz w:val="22"/>
        </w:rPr>
        <w:t>Study potential RAN2 framework to realize</w:t>
      </w:r>
      <w:r w:rsidRPr="00FE7CE9">
        <w:rPr>
          <w:rFonts w:ascii="Times New Roman" w:hAnsi="Times New Roman" w:cs="Times New Roman"/>
          <w:b/>
          <w:bCs/>
          <w:i/>
          <w:iCs/>
          <w:sz w:val="22"/>
        </w:rPr>
        <w:t xml:space="preserve"> the following procedure as the </w:t>
      </w:r>
      <w:r w:rsidRPr="00FE7CE9">
        <w:rPr>
          <w:rFonts w:ascii="Times New Roman" w:hAnsi="Times New Roman" w:cs="Times New Roman"/>
          <w:b/>
          <w:bCs/>
          <w:i/>
          <w:iCs/>
          <w:sz w:val="22"/>
        </w:rPr>
        <w:lastRenderedPageBreak/>
        <w:t>baseline of functionality identification:</w:t>
      </w:r>
    </w:p>
    <w:p w14:paraId="53EA9796" w14:textId="77777777" w:rsidR="00DF7EFD" w:rsidRPr="00FE7CE9" w:rsidRDefault="00DF7EFD" w:rsidP="007E7D8D">
      <w:pPr>
        <w:pStyle w:val="aa"/>
        <w:numPr>
          <w:ilvl w:val="0"/>
          <w:numId w:val="22"/>
        </w:numPr>
        <w:ind w:leftChars="0"/>
        <w:rPr>
          <w:rFonts w:ascii="Times New Roman" w:hAnsi="Times New Roman" w:cs="Times New Roman"/>
          <w:b/>
          <w:bCs/>
          <w:i/>
          <w:iCs/>
          <w:sz w:val="22"/>
        </w:rPr>
      </w:pPr>
      <w:r w:rsidRPr="00FE7CE9">
        <w:rPr>
          <w:rFonts w:ascii="Times New Roman" w:hAnsi="Times New Roman" w:cs="Times New Roman"/>
          <w:b/>
          <w:bCs/>
          <w:i/>
          <w:iCs/>
          <w:sz w:val="22"/>
        </w:rPr>
        <w:t>UE reports its capabilities via UE capability to network.</w:t>
      </w:r>
    </w:p>
    <w:p w14:paraId="69C63B9E" w14:textId="45B7C2A7" w:rsidR="00DF7EFD" w:rsidRPr="00FE7CE9" w:rsidRDefault="00327298" w:rsidP="007E7D8D">
      <w:pPr>
        <w:pStyle w:val="aa"/>
        <w:numPr>
          <w:ilvl w:val="0"/>
          <w:numId w:val="22"/>
        </w:numPr>
        <w:ind w:leftChars="0"/>
        <w:rPr>
          <w:rFonts w:ascii="Times New Roman" w:hAnsi="Times New Roman" w:cs="Times New Roman"/>
          <w:b/>
          <w:bCs/>
          <w:i/>
          <w:iCs/>
          <w:sz w:val="22"/>
        </w:rPr>
      </w:pPr>
      <w:r>
        <w:rPr>
          <w:rFonts w:ascii="Times New Roman" w:hAnsi="Times New Roman" w:cs="Times New Roman"/>
          <w:b/>
          <w:bCs/>
          <w:i/>
          <w:iCs/>
          <w:sz w:val="22"/>
        </w:rPr>
        <w:t xml:space="preserve">NW configures functionalities </w:t>
      </w:r>
      <w:r w:rsidR="002C5514">
        <w:rPr>
          <w:rFonts w:ascii="Times New Roman" w:hAnsi="Times New Roman" w:cs="Times New Roman"/>
          <w:b/>
          <w:bCs/>
          <w:i/>
          <w:iCs/>
          <w:sz w:val="22"/>
        </w:rPr>
        <w:t>based on</w:t>
      </w:r>
      <w:r>
        <w:rPr>
          <w:rFonts w:ascii="Times New Roman" w:hAnsi="Times New Roman" w:cs="Times New Roman"/>
          <w:b/>
          <w:bCs/>
          <w:i/>
          <w:iCs/>
          <w:sz w:val="22"/>
        </w:rPr>
        <w:t xml:space="preserve"> reported UE capabilities based </w:t>
      </w:r>
      <w:r w:rsidR="002C5514">
        <w:rPr>
          <w:rFonts w:ascii="Times New Roman" w:hAnsi="Times New Roman" w:cs="Times New Roman"/>
          <w:b/>
          <w:bCs/>
          <w:i/>
          <w:iCs/>
          <w:sz w:val="22"/>
        </w:rPr>
        <w:t>and</w:t>
      </w:r>
      <w:r>
        <w:rPr>
          <w:rFonts w:ascii="Times New Roman" w:hAnsi="Times New Roman" w:cs="Times New Roman"/>
          <w:b/>
          <w:bCs/>
          <w:i/>
          <w:iCs/>
          <w:sz w:val="22"/>
        </w:rPr>
        <w:t xml:space="preserve"> its own interests</w:t>
      </w:r>
      <w:r w:rsidR="00D3677B">
        <w:rPr>
          <w:rFonts w:ascii="Times New Roman" w:hAnsi="Times New Roman" w:cs="Times New Roman"/>
          <w:b/>
          <w:bCs/>
          <w:i/>
          <w:iCs/>
          <w:sz w:val="22"/>
        </w:rPr>
        <w:t>.</w:t>
      </w:r>
    </w:p>
    <w:p w14:paraId="364EF3BF" w14:textId="6EF58ADD" w:rsidR="00BF0D8C" w:rsidRPr="007E7D8D" w:rsidRDefault="00DF7EFD" w:rsidP="007E7D8D">
      <w:pPr>
        <w:pStyle w:val="aa"/>
        <w:numPr>
          <w:ilvl w:val="0"/>
          <w:numId w:val="22"/>
        </w:numPr>
        <w:ind w:leftChars="0"/>
        <w:rPr>
          <w:rFonts w:ascii="Times New Roman" w:hAnsi="Times New Roman" w:cs="Times New Roman"/>
          <w:b/>
          <w:bCs/>
          <w:i/>
          <w:iCs/>
          <w:sz w:val="22"/>
        </w:rPr>
      </w:pPr>
      <w:r w:rsidRPr="007E7D8D">
        <w:rPr>
          <w:rFonts w:ascii="Times New Roman" w:hAnsi="Times New Roman" w:cs="Times New Roman"/>
          <w:b/>
          <w:bCs/>
          <w:i/>
          <w:iCs/>
          <w:sz w:val="22"/>
        </w:rPr>
        <w:t>UE</w:t>
      </w:r>
      <w:r w:rsidR="00E60E5A" w:rsidRPr="007E7D8D">
        <w:rPr>
          <w:rFonts w:ascii="Times New Roman" w:hAnsi="Times New Roman" w:cs="Times New Roman"/>
          <w:b/>
          <w:bCs/>
          <w:i/>
          <w:iCs/>
          <w:sz w:val="22"/>
        </w:rPr>
        <w:t xml:space="preserve"> may</w:t>
      </w:r>
      <w:r w:rsidRPr="007E7D8D">
        <w:rPr>
          <w:rFonts w:ascii="Times New Roman" w:hAnsi="Times New Roman" w:cs="Times New Roman"/>
          <w:b/>
          <w:bCs/>
          <w:i/>
          <w:iCs/>
          <w:sz w:val="22"/>
        </w:rPr>
        <w:t xml:space="preserve"> </w:t>
      </w:r>
      <w:r w:rsidR="00E60E5A" w:rsidRPr="007E7D8D">
        <w:rPr>
          <w:rFonts w:ascii="Times New Roman" w:hAnsi="Times New Roman" w:cs="Times New Roman"/>
          <w:b/>
          <w:bCs/>
          <w:i/>
          <w:iCs/>
          <w:sz w:val="22"/>
        </w:rPr>
        <w:t>update its applicable capabilities later to NW.</w:t>
      </w:r>
    </w:p>
    <w:p w14:paraId="3B790C59" w14:textId="77777777" w:rsidR="00D3677B" w:rsidRPr="00D3677B" w:rsidRDefault="00D3677B" w:rsidP="00D3677B">
      <w:pPr>
        <w:rPr>
          <w:rFonts w:ascii="Times New Roman" w:hAnsi="Times New Roman" w:cs="Times New Roman"/>
          <w:sz w:val="22"/>
        </w:rPr>
      </w:pPr>
    </w:p>
    <w:p w14:paraId="0632CF1F" w14:textId="79502862" w:rsidR="00935777" w:rsidRPr="00FE7CE9" w:rsidRDefault="00935777" w:rsidP="00935777">
      <w:pPr>
        <w:rPr>
          <w:rFonts w:ascii="Times New Roman" w:hAnsi="Times New Roman" w:cs="Times New Roman"/>
          <w:b/>
          <w:bCs/>
          <w:i/>
          <w:iCs/>
          <w:sz w:val="22"/>
        </w:rPr>
      </w:pPr>
      <w:r w:rsidRPr="00FE7CE9">
        <w:rPr>
          <w:rFonts w:ascii="Times New Roman" w:hAnsi="Times New Roman" w:cs="Times New Roman" w:hint="eastAsia"/>
          <w:b/>
          <w:bCs/>
          <w:i/>
          <w:iCs/>
          <w:sz w:val="22"/>
        </w:rPr>
        <w:t>P</w:t>
      </w:r>
      <w:r w:rsidRPr="00FE7CE9">
        <w:rPr>
          <w:rFonts w:ascii="Times New Roman" w:hAnsi="Times New Roman" w:cs="Times New Roman"/>
          <w:b/>
          <w:bCs/>
          <w:i/>
          <w:iCs/>
          <w:sz w:val="22"/>
        </w:rPr>
        <w:t xml:space="preserve">roposal 9 </w:t>
      </w:r>
      <w:r w:rsidR="00C50D2A">
        <w:rPr>
          <w:rFonts w:ascii="Times New Roman" w:hAnsi="Times New Roman" w:cs="Times New Roman"/>
          <w:b/>
          <w:bCs/>
          <w:i/>
          <w:iCs/>
          <w:sz w:val="22"/>
        </w:rPr>
        <w:t>Study potential RAN2 signaling and framework</w:t>
      </w:r>
      <w:r w:rsidRPr="00FE7CE9">
        <w:rPr>
          <w:rFonts w:ascii="Times New Roman" w:hAnsi="Times New Roman" w:cs="Times New Roman"/>
          <w:b/>
          <w:bCs/>
          <w:i/>
          <w:iCs/>
          <w:sz w:val="22"/>
        </w:rPr>
        <w:t xml:space="preserve"> </w:t>
      </w:r>
      <w:r w:rsidR="00C50D2A">
        <w:rPr>
          <w:rFonts w:ascii="Times New Roman" w:hAnsi="Times New Roman" w:cs="Times New Roman"/>
          <w:b/>
          <w:bCs/>
          <w:i/>
          <w:iCs/>
          <w:sz w:val="22"/>
        </w:rPr>
        <w:t>on the following enhancements of functionality identification</w:t>
      </w:r>
      <w:r w:rsidR="00CE791C">
        <w:rPr>
          <w:rFonts w:ascii="Times New Roman" w:hAnsi="Times New Roman" w:cs="Times New Roman"/>
          <w:b/>
          <w:bCs/>
          <w:i/>
          <w:iCs/>
          <w:sz w:val="22"/>
        </w:rPr>
        <w:t>.</w:t>
      </w:r>
    </w:p>
    <w:p w14:paraId="66408777" w14:textId="77777777" w:rsidR="00935777" w:rsidRPr="00FE7CE9" w:rsidRDefault="00935777" w:rsidP="00935777">
      <w:pPr>
        <w:pStyle w:val="aa"/>
        <w:numPr>
          <w:ilvl w:val="0"/>
          <w:numId w:val="17"/>
        </w:numPr>
        <w:ind w:leftChars="0"/>
        <w:rPr>
          <w:rFonts w:ascii="Times New Roman" w:hAnsi="Times New Roman" w:cs="Times New Roman"/>
          <w:b/>
          <w:bCs/>
          <w:i/>
          <w:iCs/>
          <w:sz w:val="22"/>
        </w:rPr>
      </w:pPr>
      <w:r w:rsidRPr="00FE7CE9">
        <w:rPr>
          <w:rFonts w:ascii="Times New Roman" w:hAnsi="Times New Roman" w:cs="Times New Roman"/>
          <w:b/>
          <w:bCs/>
          <w:i/>
          <w:iCs/>
          <w:sz w:val="22"/>
        </w:rPr>
        <w:t>More framework</w:t>
      </w:r>
      <w:r>
        <w:rPr>
          <w:rFonts w:ascii="Times New Roman" w:hAnsi="Times New Roman" w:cs="Times New Roman"/>
          <w:b/>
          <w:bCs/>
          <w:i/>
          <w:iCs/>
          <w:sz w:val="22"/>
        </w:rPr>
        <w:t>s</w:t>
      </w:r>
      <w:r w:rsidRPr="00FE7CE9">
        <w:rPr>
          <w:rFonts w:ascii="Times New Roman" w:hAnsi="Times New Roman" w:cs="Times New Roman"/>
          <w:b/>
          <w:bCs/>
          <w:i/>
          <w:iCs/>
          <w:sz w:val="22"/>
        </w:rPr>
        <w:t xml:space="preserve"> for UE functionality reporting.</w:t>
      </w:r>
    </w:p>
    <w:p w14:paraId="5499CAB4" w14:textId="77777777" w:rsidR="00935777" w:rsidRPr="00FE7CE9" w:rsidRDefault="00935777" w:rsidP="00935777">
      <w:pPr>
        <w:pStyle w:val="aa"/>
        <w:numPr>
          <w:ilvl w:val="0"/>
          <w:numId w:val="17"/>
        </w:numPr>
        <w:ind w:leftChars="0"/>
        <w:rPr>
          <w:rFonts w:ascii="Times New Roman" w:hAnsi="Times New Roman" w:cs="Times New Roman"/>
          <w:b/>
          <w:bCs/>
          <w:i/>
          <w:iCs/>
          <w:sz w:val="22"/>
        </w:rPr>
      </w:pPr>
      <w:r w:rsidRPr="00FE7CE9">
        <w:rPr>
          <w:rFonts w:ascii="Times New Roman" w:hAnsi="Times New Roman" w:cs="Times New Roman" w:hint="eastAsia"/>
          <w:b/>
          <w:bCs/>
          <w:i/>
          <w:iCs/>
          <w:sz w:val="22"/>
        </w:rPr>
        <w:t>N</w:t>
      </w:r>
      <w:r w:rsidRPr="00FE7CE9">
        <w:rPr>
          <w:rFonts w:ascii="Times New Roman" w:hAnsi="Times New Roman" w:cs="Times New Roman"/>
          <w:b/>
          <w:bCs/>
          <w:i/>
          <w:iCs/>
          <w:sz w:val="22"/>
        </w:rPr>
        <w:t>W pre-request</w:t>
      </w:r>
      <w:r>
        <w:rPr>
          <w:rFonts w:ascii="Times New Roman" w:hAnsi="Times New Roman" w:cs="Times New Roman"/>
          <w:b/>
          <w:bCs/>
          <w:i/>
          <w:iCs/>
          <w:sz w:val="22"/>
        </w:rPr>
        <w:t>s</w:t>
      </w:r>
      <w:r w:rsidRPr="00FE7CE9">
        <w:rPr>
          <w:rFonts w:ascii="Times New Roman" w:hAnsi="Times New Roman" w:cs="Times New Roman"/>
          <w:b/>
          <w:bCs/>
          <w:i/>
          <w:iCs/>
          <w:sz w:val="22"/>
        </w:rPr>
        <w:t xml:space="preserve"> for the UE functionality reporting contents.</w:t>
      </w:r>
    </w:p>
    <w:p w14:paraId="46DC505A" w14:textId="0B606894" w:rsidR="00BF0D8C" w:rsidRPr="00935777" w:rsidRDefault="00935777" w:rsidP="00935777">
      <w:pPr>
        <w:pStyle w:val="aa"/>
        <w:numPr>
          <w:ilvl w:val="0"/>
          <w:numId w:val="17"/>
        </w:numPr>
        <w:ind w:leftChars="0"/>
        <w:rPr>
          <w:rFonts w:ascii="Times New Roman" w:hAnsi="Times New Roman" w:cs="Times New Roman"/>
          <w:sz w:val="22"/>
        </w:rPr>
      </w:pPr>
      <w:r w:rsidRPr="00FE7CE9">
        <w:rPr>
          <w:rFonts w:ascii="Times New Roman" w:hAnsi="Times New Roman" w:cs="Times New Roman" w:hint="eastAsia"/>
          <w:b/>
          <w:bCs/>
          <w:i/>
          <w:iCs/>
          <w:sz w:val="22"/>
        </w:rPr>
        <w:t>G</w:t>
      </w:r>
      <w:r w:rsidRPr="00FE7CE9">
        <w:rPr>
          <w:rFonts w:ascii="Times New Roman" w:hAnsi="Times New Roman" w:cs="Times New Roman"/>
          <w:b/>
          <w:bCs/>
          <w:i/>
          <w:iCs/>
          <w:sz w:val="22"/>
        </w:rPr>
        <w:t xml:space="preserve">ranularity of functionality </w:t>
      </w:r>
      <w:r>
        <w:rPr>
          <w:rFonts w:ascii="Times New Roman" w:hAnsi="Times New Roman" w:cs="Times New Roman"/>
          <w:b/>
          <w:bCs/>
          <w:i/>
          <w:iCs/>
          <w:sz w:val="22"/>
        </w:rPr>
        <w:t xml:space="preserve">information </w:t>
      </w:r>
      <w:r w:rsidRPr="00FE7CE9">
        <w:rPr>
          <w:rFonts w:ascii="Times New Roman" w:hAnsi="Times New Roman" w:cs="Times New Roman"/>
          <w:b/>
          <w:bCs/>
          <w:i/>
          <w:iCs/>
          <w:sz w:val="22"/>
        </w:rPr>
        <w:t>which need to be expanded in UE capability.</w:t>
      </w:r>
      <w:r w:rsidR="00EF1E61">
        <w:rPr>
          <w:rFonts w:ascii="Times New Roman" w:hAnsi="Times New Roman" w:cs="Times New Roman"/>
          <w:b/>
          <w:bCs/>
          <w:i/>
          <w:iCs/>
          <w:sz w:val="22"/>
        </w:rPr>
        <w:t xml:space="preserve"> </w:t>
      </w:r>
    </w:p>
    <w:p w14:paraId="0BDA244D" w14:textId="77777777" w:rsidR="00136040" w:rsidRPr="00BF0D8C" w:rsidRDefault="00136040" w:rsidP="00136040">
      <w:pPr>
        <w:pStyle w:val="aa"/>
        <w:ind w:leftChars="0" w:left="440"/>
        <w:rPr>
          <w:rFonts w:ascii="Times New Roman" w:hAnsi="Times New Roman" w:cs="Times New Roman"/>
          <w:sz w:val="22"/>
        </w:rPr>
      </w:pPr>
    </w:p>
    <w:p w14:paraId="204A9845" w14:textId="77777777" w:rsidR="00F81F7D" w:rsidRPr="00FE7CE9" w:rsidRDefault="00F81F7D" w:rsidP="00F81F7D">
      <w:pPr>
        <w:rPr>
          <w:rFonts w:ascii="Times New Roman" w:hAnsi="Times New Roman"/>
          <w:b/>
          <w:bCs/>
          <w:i/>
          <w:iCs/>
          <w:sz w:val="22"/>
        </w:rPr>
      </w:pPr>
      <w:r w:rsidRPr="00FE7CE9">
        <w:rPr>
          <w:rFonts w:ascii="Times New Roman" w:hAnsi="Times New Roman" w:hint="eastAsia"/>
          <w:b/>
          <w:bCs/>
          <w:i/>
          <w:iCs/>
          <w:sz w:val="22"/>
        </w:rPr>
        <w:t>P</w:t>
      </w:r>
      <w:r w:rsidRPr="00FE7CE9">
        <w:rPr>
          <w:rFonts w:ascii="Times New Roman" w:hAnsi="Times New Roman"/>
          <w:b/>
          <w:bCs/>
          <w:i/>
          <w:iCs/>
          <w:sz w:val="22"/>
        </w:rPr>
        <w:t>roposal 10 The following information should be included into model ID meta information.</w:t>
      </w:r>
    </w:p>
    <w:p w14:paraId="68C04038" w14:textId="77777777" w:rsidR="00F81F7D" w:rsidRPr="00FE7CE9" w:rsidRDefault="00F81F7D" w:rsidP="00F81F7D">
      <w:pPr>
        <w:pStyle w:val="aa"/>
        <w:numPr>
          <w:ilvl w:val="0"/>
          <w:numId w:val="18"/>
        </w:numPr>
        <w:ind w:leftChars="0"/>
        <w:rPr>
          <w:rFonts w:ascii="Times New Roman" w:hAnsi="Times New Roman"/>
          <w:b/>
          <w:bCs/>
          <w:i/>
          <w:iCs/>
          <w:sz w:val="22"/>
        </w:rPr>
      </w:pPr>
      <w:r w:rsidRPr="00FE7CE9">
        <w:rPr>
          <w:rFonts w:ascii="Times New Roman" w:hAnsi="Times New Roman"/>
          <w:b/>
          <w:bCs/>
          <w:i/>
          <w:iCs/>
          <w:sz w:val="22"/>
        </w:rPr>
        <w:t>Model input/output.</w:t>
      </w:r>
    </w:p>
    <w:p w14:paraId="326C842E" w14:textId="77777777" w:rsidR="00F81F7D" w:rsidRPr="00FE7CE9" w:rsidRDefault="00F81F7D" w:rsidP="00F81F7D">
      <w:pPr>
        <w:pStyle w:val="aa"/>
        <w:numPr>
          <w:ilvl w:val="0"/>
          <w:numId w:val="18"/>
        </w:numPr>
        <w:ind w:leftChars="0"/>
        <w:rPr>
          <w:rFonts w:ascii="Times New Roman" w:hAnsi="Times New Roman"/>
          <w:b/>
          <w:bCs/>
          <w:i/>
          <w:iCs/>
          <w:sz w:val="22"/>
        </w:rPr>
      </w:pPr>
      <w:r w:rsidRPr="00FE7CE9">
        <w:rPr>
          <w:rFonts w:ascii="Times New Roman" w:hAnsi="Times New Roman"/>
          <w:b/>
          <w:bCs/>
          <w:i/>
          <w:iCs/>
          <w:sz w:val="22"/>
        </w:rPr>
        <w:t>Model applicable scenario, configuration, site information.</w:t>
      </w:r>
    </w:p>
    <w:p w14:paraId="08179867" w14:textId="77777777" w:rsidR="00F81F7D" w:rsidRDefault="00F81F7D" w:rsidP="00F81F7D">
      <w:pPr>
        <w:pStyle w:val="aa"/>
        <w:numPr>
          <w:ilvl w:val="0"/>
          <w:numId w:val="18"/>
        </w:numPr>
        <w:ind w:leftChars="0"/>
        <w:rPr>
          <w:rFonts w:ascii="Times New Roman" w:hAnsi="Times New Roman"/>
          <w:b/>
          <w:bCs/>
          <w:i/>
          <w:iCs/>
          <w:sz w:val="22"/>
        </w:rPr>
      </w:pPr>
      <w:r w:rsidRPr="00FE7CE9">
        <w:rPr>
          <w:rFonts w:ascii="Times New Roman" w:eastAsiaTheme="minorEastAsia" w:hAnsi="Times New Roman"/>
          <w:b/>
          <w:bCs/>
          <w:i/>
          <w:iCs/>
          <w:sz w:val="22"/>
          <w:szCs w:val="22"/>
          <w:lang w:val="en-US" w:eastAsia="zh-CN"/>
        </w:rPr>
        <w:t>model size</w:t>
      </w:r>
      <w:r w:rsidRPr="00FE7CE9">
        <w:rPr>
          <w:rFonts w:ascii="Times New Roman" w:hAnsi="Times New Roman"/>
          <w:b/>
          <w:bCs/>
          <w:i/>
          <w:iCs/>
          <w:sz w:val="22"/>
        </w:rPr>
        <w:t xml:space="preserve"> information.</w:t>
      </w:r>
    </w:p>
    <w:p w14:paraId="0C3E6A08" w14:textId="77777777" w:rsidR="00F81F7D" w:rsidRPr="001A0B5B" w:rsidRDefault="00F81F7D" w:rsidP="00F81F7D">
      <w:pPr>
        <w:rPr>
          <w:rFonts w:ascii="Times New Roman" w:hAnsi="Times New Roman"/>
          <w:b/>
          <w:bCs/>
          <w:i/>
          <w:iCs/>
          <w:sz w:val="22"/>
        </w:rPr>
      </w:pPr>
      <w:r>
        <w:rPr>
          <w:rFonts w:ascii="Times New Roman" w:hAnsi="Times New Roman" w:hint="eastAsia"/>
          <w:b/>
          <w:bCs/>
          <w:i/>
          <w:iCs/>
          <w:sz w:val="22"/>
        </w:rPr>
        <w:t>O</w:t>
      </w:r>
      <w:r>
        <w:rPr>
          <w:rFonts w:ascii="Times New Roman" w:hAnsi="Times New Roman"/>
          <w:b/>
          <w:bCs/>
          <w:i/>
          <w:iCs/>
          <w:sz w:val="22"/>
        </w:rPr>
        <w:t>ther information such as model format is considered as FFS.</w:t>
      </w:r>
    </w:p>
    <w:p w14:paraId="65B71C6D" w14:textId="399966EA" w:rsidR="00B477D0" w:rsidRPr="00F81F7D" w:rsidRDefault="00B477D0" w:rsidP="00B477D0">
      <w:pPr>
        <w:rPr>
          <w:rFonts w:ascii="Times New Roman" w:hAnsi="Times New Roman"/>
          <w:b/>
          <w:bCs/>
          <w:i/>
          <w:iCs/>
          <w:sz w:val="22"/>
        </w:rPr>
      </w:pPr>
    </w:p>
    <w:p w14:paraId="493F33FA" w14:textId="5182FBD0" w:rsidR="00BD2A12" w:rsidRDefault="00B477D0" w:rsidP="00B477D0">
      <w:pPr>
        <w:outlineLvl w:val="0"/>
        <w:rPr>
          <w:rFonts w:ascii="Arial" w:hAnsi="Arial" w:cs="Arial"/>
          <w:sz w:val="36"/>
          <w:szCs w:val="36"/>
        </w:rPr>
      </w:pPr>
      <w:r w:rsidRPr="00B477D0">
        <w:rPr>
          <w:rFonts w:ascii="Arial" w:hAnsi="Arial" w:cs="Arial" w:hint="eastAsia"/>
          <w:sz w:val="36"/>
          <w:szCs w:val="36"/>
        </w:rPr>
        <w:t>4</w:t>
      </w:r>
      <w:r w:rsidRPr="00B477D0">
        <w:rPr>
          <w:rFonts w:ascii="Arial" w:hAnsi="Arial" w:cs="Arial"/>
          <w:sz w:val="36"/>
          <w:szCs w:val="36"/>
        </w:rPr>
        <w:t>.</w:t>
      </w:r>
      <w:r w:rsidR="008E260B">
        <w:rPr>
          <w:rFonts w:ascii="Arial" w:hAnsi="Arial" w:cs="Arial"/>
          <w:sz w:val="36"/>
          <w:szCs w:val="36"/>
        </w:rPr>
        <w:t xml:space="preserve"> R</w:t>
      </w:r>
      <w:r w:rsidRPr="00B477D0">
        <w:rPr>
          <w:rFonts w:ascii="Arial" w:hAnsi="Arial" w:cs="Arial"/>
          <w:sz w:val="36"/>
          <w:szCs w:val="36"/>
        </w:rPr>
        <w:t>eference</w:t>
      </w:r>
    </w:p>
    <w:p w14:paraId="49A7D904" w14:textId="0AEF69F5" w:rsidR="00136040" w:rsidRPr="008E260B" w:rsidRDefault="00136040" w:rsidP="008E260B">
      <w:pPr>
        <w:rPr>
          <w:rFonts w:ascii="Times New Roman" w:hAnsi="Times New Roman" w:cs="Times New Roman"/>
        </w:rPr>
      </w:pPr>
      <w:r w:rsidRPr="008E260B">
        <w:rPr>
          <w:rFonts w:ascii="Times New Roman" w:hAnsi="Times New Roman" w:cs="Times New Roman"/>
        </w:rPr>
        <w:t>[1]</w:t>
      </w:r>
      <w:r w:rsidR="008E260B" w:rsidRPr="008E260B">
        <w:rPr>
          <w:rFonts w:ascii="Times New Roman" w:hAnsi="Times New Roman" w:cs="Times New Roman"/>
        </w:rPr>
        <w:t xml:space="preserve"> R2-2304195 Report of [AT121bis-e][014] [AIML18] Model ID (incl meta data) progress (OPPO)_v35_Summary2</w:t>
      </w:r>
    </w:p>
    <w:sectPr w:rsidR="00136040" w:rsidRPr="008E260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D73E3" w14:textId="77777777" w:rsidR="003853CF" w:rsidRDefault="003853CF" w:rsidP="00847DB3">
      <w:r>
        <w:separator/>
      </w:r>
    </w:p>
  </w:endnote>
  <w:endnote w:type="continuationSeparator" w:id="0">
    <w:p w14:paraId="2C07456E" w14:textId="77777777" w:rsidR="003853CF" w:rsidRDefault="003853CF" w:rsidP="0084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272F2C" w14:textId="77777777" w:rsidR="003853CF" w:rsidRDefault="003853CF" w:rsidP="00847DB3">
      <w:r>
        <w:separator/>
      </w:r>
    </w:p>
  </w:footnote>
  <w:footnote w:type="continuationSeparator" w:id="0">
    <w:p w14:paraId="3E95A080" w14:textId="77777777" w:rsidR="003853CF" w:rsidRDefault="003853CF" w:rsidP="00847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225FFA"/>
    <w:multiLevelType w:val="hybridMultilevel"/>
    <w:tmpl w:val="9C74AE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CF80E43"/>
    <w:multiLevelType w:val="hybridMultilevel"/>
    <w:tmpl w:val="F91405F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26901125"/>
    <w:multiLevelType w:val="multilevel"/>
    <w:tmpl w:val="0F78D93A"/>
    <w:lvl w:ilvl="0">
      <w:start w:val="1"/>
      <w:numFmt w:val="decimal"/>
      <w:pStyle w:val="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DAF565F"/>
    <w:multiLevelType w:val="hybridMultilevel"/>
    <w:tmpl w:val="A1E0BE04"/>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D4F4676"/>
    <w:multiLevelType w:val="hybridMultilevel"/>
    <w:tmpl w:val="D5A48F2E"/>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0762775"/>
    <w:multiLevelType w:val="hybridMultilevel"/>
    <w:tmpl w:val="0DC810E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9" w15:restartNumberingAfterBreak="0">
    <w:nsid w:val="43585326"/>
    <w:multiLevelType w:val="hybridMultilevel"/>
    <w:tmpl w:val="44CA801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46586086"/>
    <w:multiLevelType w:val="hybridMultilevel"/>
    <w:tmpl w:val="9D82303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7EC7650"/>
    <w:multiLevelType w:val="multilevel"/>
    <w:tmpl w:val="47EC76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5FD56A1"/>
    <w:multiLevelType w:val="hybridMultilevel"/>
    <w:tmpl w:val="0DC810E0"/>
    <w:lvl w:ilvl="0" w:tplc="FEBC0A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89313D4"/>
    <w:multiLevelType w:val="hybridMultilevel"/>
    <w:tmpl w:val="D23AB4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6E9938AA"/>
    <w:multiLevelType w:val="hybridMultilevel"/>
    <w:tmpl w:val="06D2E2DE"/>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FF6980"/>
    <w:multiLevelType w:val="hybridMultilevel"/>
    <w:tmpl w:val="0DC810E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78300D07"/>
    <w:multiLevelType w:val="hybridMultilevel"/>
    <w:tmpl w:val="B39044A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7C7015E6"/>
    <w:multiLevelType w:val="hybridMultilevel"/>
    <w:tmpl w:val="0DC810E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865874927">
    <w:abstractNumId w:val="21"/>
  </w:num>
  <w:num w:numId="2" w16cid:durableId="238447329">
    <w:abstractNumId w:val="17"/>
  </w:num>
  <w:num w:numId="3" w16cid:durableId="1549292984">
    <w:abstractNumId w:val="9"/>
  </w:num>
  <w:num w:numId="4" w16cid:durableId="1169516326">
    <w:abstractNumId w:val="15"/>
  </w:num>
  <w:num w:numId="5" w16cid:durableId="1716587747">
    <w:abstractNumId w:val="4"/>
  </w:num>
  <w:num w:numId="6" w16cid:durableId="277875954">
    <w:abstractNumId w:val="0"/>
  </w:num>
  <w:num w:numId="7" w16cid:durableId="1634021747">
    <w:abstractNumId w:val="11"/>
  </w:num>
  <w:num w:numId="8" w16cid:durableId="273631402">
    <w:abstractNumId w:val="12"/>
  </w:num>
  <w:num w:numId="9" w16cid:durableId="1184902159">
    <w:abstractNumId w:val="2"/>
  </w:num>
  <w:num w:numId="10" w16cid:durableId="1662811848">
    <w:abstractNumId w:val="6"/>
  </w:num>
  <w:num w:numId="11" w16cid:durableId="1436289783">
    <w:abstractNumId w:val="10"/>
  </w:num>
  <w:num w:numId="12" w16cid:durableId="1046103465">
    <w:abstractNumId w:val="5"/>
  </w:num>
  <w:num w:numId="13" w16cid:durableId="1744062413">
    <w:abstractNumId w:val="7"/>
  </w:num>
  <w:num w:numId="14" w16cid:durableId="9986892">
    <w:abstractNumId w:val="13"/>
  </w:num>
  <w:num w:numId="15" w16cid:durableId="360664970">
    <w:abstractNumId w:val="1"/>
  </w:num>
  <w:num w:numId="16" w16cid:durableId="902638571">
    <w:abstractNumId w:val="14"/>
  </w:num>
  <w:num w:numId="17" w16cid:durableId="1403680949">
    <w:abstractNumId w:val="3"/>
  </w:num>
  <w:num w:numId="18" w16cid:durableId="2019382800">
    <w:abstractNumId w:val="16"/>
  </w:num>
  <w:num w:numId="19" w16cid:durableId="1535773216">
    <w:abstractNumId w:val="8"/>
  </w:num>
  <w:num w:numId="20" w16cid:durableId="485781934">
    <w:abstractNumId w:val="18"/>
  </w:num>
  <w:num w:numId="21" w16cid:durableId="1140541665">
    <w:abstractNumId w:val="20"/>
  </w:num>
  <w:num w:numId="22" w16cid:durableId="1916667596">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7611"/>
    <w:rsid w:val="000037CC"/>
    <w:rsid w:val="00003B38"/>
    <w:rsid w:val="00004E65"/>
    <w:rsid w:val="000057DD"/>
    <w:rsid w:val="00007190"/>
    <w:rsid w:val="00011F8C"/>
    <w:rsid w:val="00012890"/>
    <w:rsid w:val="00012E58"/>
    <w:rsid w:val="00013719"/>
    <w:rsid w:val="000159B0"/>
    <w:rsid w:val="00017537"/>
    <w:rsid w:val="00020139"/>
    <w:rsid w:val="0002772C"/>
    <w:rsid w:val="0003515B"/>
    <w:rsid w:val="00037C5D"/>
    <w:rsid w:val="0004021E"/>
    <w:rsid w:val="000404E4"/>
    <w:rsid w:val="000413A3"/>
    <w:rsid w:val="00041ADC"/>
    <w:rsid w:val="000430B6"/>
    <w:rsid w:val="00044645"/>
    <w:rsid w:val="00047A71"/>
    <w:rsid w:val="00050401"/>
    <w:rsid w:val="00050FA6"/>
    <w:rsid w:val="0005166C"/>
    <w:rsid w:val="00051F40"/>
    <w:rsid w:val="0005240C"/>
    <w:rsid w:val="00052472"/>
    <w:rsid w:val="00053D37"/>
    <w:rsid w:val="0006044F"/>
    <w:rsid w:val="00063FEF"/>
    <w:rsid w:val="00064D43"/>
    <w:rsid w:val="00066E80"/>
    <w:rsid w:val="000677C1"/>
    <w:rsid w:val="00071067"/>
    <w:rsid w:val="00071BBE"/>
    <w:rsid w:val="0007224E"/>
    <w:rsid w:val="000725D1"/>
    <w:rsid w:val="0007393D"/>
    <w:rsid w:val="00075771"/>
    <w:rsid w:val="00075A49"/>
    <w:rsid w:val="00075EF4"/>
    <w:rsid w:val="00077F5D"/>
    <w:rsid w:val="000800E0"/>
    <w:rsid w:val="000804F8"/>
    <w:rsid w:val="00081227"/>
    <w:rsid w:val="000816F2"/>
    <w:rsid w:val="00081F22"/>
    <w:rsid w:val="00087C80"/>
    <w:rsid w:val="00091B3B"/>
    <w:rsid w:val="000921B5"/>
    <w:rsid w:val="00092F1C"/>
    <w:rsid w:val="00095E57"/>
    <w:rsid w:val="000A0EA8"/>
    <w:rsid w:val="000A13AB"/>
    <w:rsid w:val="000A15F5"/>
    <w:rsid w:val="000A25BE"/>
    <w:rsid w:val="000A33F0"/>
    <w:rsid w:val="000A3FF6"/>
    <w:rsid w:val="000A4AC6"/>
    <w:rsid w:val="000B11C1"/>
    <w:rsid w:val="000B1BBD"/>
    <w:rsid w:val="000B540F"/>
    <w:rsid w:val="000B5CAB"/>
    <w:rsid w:val="000B6BA8"/>
    <w:rsid w:val="000B7325"/>
    <w:rsid w:val="000C23E4"/>
    <w:rsid w:val="000C2DBD"/>
    <w:rsid w:val="000C32B8"/>
    <w:rsid w:val="000C4923"/>
    <w:rsid w:val="000C5445"/>
    <w:rsid w:val="000C6FC7"/>
    <w:rsid w:val="000C72A0"/>
    <w:rsid w:val="000D078E"/>
    <w:rsid w:val="000D1437"/>
    <w:rsid w:val="000D1893"/>
    <w:rsid w:val="000D1BD0"/>
    <w:rsid w:val="000D2419"/>
    <w:rsid w:val="000D3F79"/>
    <w:rsid w:val="000D4F15"/>
    <w:rsid w:val="000D5BC0"/>
    <w:rsid w:val="000D6B72"/>
    <w:rsid w:val="000D7B71"/>
    <w:rsid w:val="000E112B"/>
    <w:rsid w:val="000E6100"/>
    <w:rsid w:val="000E61B6"/>
    <w:rsid w:val="000E6B02"/>
    <w:rsid w:val="000E6B09"/>
    <w:rsid w:val="000E6D13"/>
    <w:rsid w:val="000E709B"/>
    <w:rsid w:val="000E723F"/>
    <w:rsid w:val="000E7308"/>
    <w:rsid w:val="000E7FAE"/>
    <w:rsid w:val="000F0113"/>
    <w:rsid w:val="000F1073"/>
    <w:rsid w:val="000F213E"/>
    <w:rsid w:val="000F31E1"/>
    <w:rsid w:val="000F3C09"/>
    <w:rsid w:val="000F4B81"/>
    <w:rsid w:val="000F5BA2"/>
    <w:rsid w:val="000F6345"/>
    <w:rsid w:val="000F64B5"/>
    <w:rsid w:val="000F6DA4"/>
    <w:rsid w:val="000F7B68"/>
    <w:rsid w:val="000F7D27"/>
    <w:rsid w:val="00103AE3"/>
    <w:rsid w:val="00104BBF"/>
    <w:rsid w:val="0010523B"/>
    <w:rsid w:val="001067C7"/>
    <w:rsid w:val="00107B0B"/>
    <w:rsid w:val="00111E74"/>
    <w:rsid w:val="00112CA5"/>
    <w:rsid w:val="00113448"/>
    <w:rsid w:val="001178C3"/>
    <w:rsid w:val="0012134D"/>
    <w:rsid w:val="00122112"/>
    <w:rsid w:val="00122AFA"/>
    <w:rsid w:val="00124048"/>
    <w:rsid w:val="001254AD"/>
    <w:rsid w:val="00125731"/>
    <w:rsid w:val="00130ED0"/>
    <w:rsid w:val="00131E39"/>
    <w:rsid w:val="001329A1"/>
    <w:rsid w:val="00136040"/>
    <w:rsid w:val="001368DE"/>
    <w:rsid w:val="0014233E"/>
    <w:rsid w:val="0014400F"/>
    <w:rsid w:val="00144B83"/>
    <w:rsid w:val="0014542C"/>
    <w:rsid w:val="00145852"/>
    <w:rsid w:val="001462B4"/>
    <w:rsid w:val="00147611"/>
    <w:rsid w:val="00151AD7"/>
    <w:rsid w:val="00152F65"/>
    <w:rsid w:val="00153D2D"/>
    <w:rsid w:val="00154291"/>
    <w:rsid w:val="0015466B"/>
    <w:rsid w:val="00155A1E"/>
    <w:rsid w:val="00156576"/>
    <w:rsid w:val="00156BD0"/>
    <w:rsid w:val="001575C4"/>
    <w:rsid w:val="00161C59"/>
    <w:rsid w:val="00162E49"/>
    <w:rsid w:val="00163806"/>
    <w:rsid w:val="00163C97"/>
    <w:rsid w:val="001661CB"/>
    <w:rsid w:val="00166655"/>
    <w:rsid w:val="00167869"/>
    <w:rsid w:val="00173956"/>
    <w:rsid w:val="00173D2C"/>
    <w:rsid w:val="0018138B"/>
    <w:rsid w:val="001817AA"/>
    <w:rsid w:val="00184031"/>
    <w:rsid w:val="0018675C"/>
    <w:rsid w:val="00187A72"/>
    <w:rsid w:val="00187B5A"/>
    <w:rsid w:val="00187E53"/>
    <w:rsid w:val="0019029A"/>
    <w:rsid w:val="00195945"/>
    <w:rsid w:val="00196871"/>
    <w:rsid w:val="0019733A"/>
    <w:rsid w:val="001A030F"/>
    <w:rsid w:val="001A031E"/>
    <w:rsid w:val="001A03DB"/>
    <w:rsid w:val="001A03E1"/>
    <w:rsid w:val="001A082F"/>
    <w:rsid w:val="001A091B"/>
    <w:rsid w:val="001A0B5B"/>
    <w:rsid w:val="001A1270"/>
    <w:rsid w:val="001A1AC0"/>
    <w:rsid w:val="001A20B4"/>
    <w:rsid w:val="001A3567"/>
    <w:rsid w:val="001A5F6F"/>
    <w:rsid w:val="001A6854"/>
    <w:rsid w:val="001A69D1"/>
    <w:rsid w:val="001A7304"/>
    <w:rsid w:val="001B25E0"/>
    <w:rsid w:val="001B31F2"/>
    <w:rsid w:val="001B409A"/>
    <w:rsid w:val="001B5E97"/>
    <w:rsid w:val="001B6D0D"/>
    <w:rsid w:val="001B7A02"/>
    <w:rsid w:val="001C5A34"/>
    <w:rsid w:val="001C67C3"/>
    <w:rsid w:val="001C683F"/>
    <w:rsid w:val="001C7134"/>
    <w:rsid w:val="001C7D71"/>
    <w:rsid w:val="001D01C9"/>
    <w:rsid w:val="001D0B73"/>
    <w:rsid w:val="001D1853"/>
    <w:rsid w:val="001D4DFE"/>
    <w:rsid w:val="001D56A8"/>
    <w:rsid w:val="001D6C5E"/>
    <w:rsid w:val="001D6DD6"/>
    <w:rsid w:val="001D76D3"/>
    <w:rsid w:val="001E0F3A"/>
    <w:rsid w:val="001E1ECC"/>
    <w:rsid w:val="001F08FF"/>
    <w:rsid w:val="001F12BE"/>
    <w:rsid w:val="001F1BCF"/>
    <w:rsid w:val="001F55DF"/>
    <w:rsid w:val="001F579F"/>
    <w:rsid w:val="001F5CD6"/>
    <w:rsid w:val="001F6854"/>
    <w:rsid w:val="00200B2A"/>
    <w:rsid w:val="002016CD"/>
    <w:rsid w:val="00201E15"/>
    <w:rsid w:val="00202381"/>
    <w:rsid w:val="002023CA"/>
    <w:rsid w:val="00204B8D"/>
    <w:rsid w:val="00206AC2"/>
    <w:rsid w:val="00206C7D"/>
    <w:rsid w:val="002132B5"/>
    <w:rsid w:val="002154D9"/>
    <w:rsid w:val="00216331"/>
    <w:rsid w:val="002178DE"/>
    <w:rsid w:val="00220AC9"/>
    <w:rsid w:val="002210BE"/>
    <w:rsid w:val="00221133"/>
    <w:rsid w:val="0022463D"/>
    <w:rsid w:val="0022498C"/>
    <w:rsid w:val="00226203"/>
    <w:rsid w:val="0022676D"/>
    <w:rsid w:val="0022685C"/>
    <w:rsid w:val="00231396"/>
    <w:rsid w:val="00232003"/>
    <w:rsid w:val="00233809"/>
    <w:rsid w:val="00236CC9"/>
    <w:rsid w:val="002432A6"/>
    <w:rsid w:val="00245B4C"/>
    <w:rsid w:val="00253124"/>
    <w:rsid w:val="00253873"/>
    <w:rsid w:val="00253AAF"/>
    <w:rsid w:val="00254FD9"/>
    <w:rsid w:val="00255885"/>
    <w:rsid w:val="00256A79"/>
    <w:rsid w:val="00260856"/>
    <w:rsid w:val="00267671"/>
    <w:rsid w:val="00267E97"/>
    <w:rsid w:val="00270357"/>
    <w:rsid w:val="00270C38"/>
    <w:rsid w:val="00271133"/>
    <w:rsid w:val="0027391C"/>
    <w:rsid w:val="002739A5"/>
    <w:rsid w:val="002740C8"/>
    <w:rsid w:val="00275057"/>
    <w:rsid w:val="002806BF"/>
    <w:rsid w:val="0028165A"/>
    <w:rsid w:val="00281F92"/>
    <w:rsid w:val="002832BB"/>
    <w:rsid w:val="0029066A"/>
    <w:rsid w:val="00290A7C"/>
    <w:rsid w:val="0029554F"/>
    <w:rsid w:val="00296E40"/>
    <w:rsid w:val="0029736F"/>
    <w:rsid w:val="00297491"/>
    <w:rsid w:val="002A08A9"/>
    <w:rsid w:val="002A1CD0"/>
    <w:rsid w:val="002A2DB1"/>
    <w:rsid w:val="002A31FF"/>
    <w:rsid w:val="002A5CE8"/>
    <w:rsid w:val="002A6724"/>
    <w:rsid w:val="002A69C9"/>
    <w:rsid w:val="002B0343"/>
    <w:rsid w:val="002B119F"/>
    <w:rsid w:val="002B3ADD"/>
    <w:rsid w:val="002B60B4"/>
    <w:rsid w:val="002C0CDC"/>
    <w:rsid w:val="002C3441"/>
    <w:rsid w:val="002C473D"/>
    <w:rsid w:val="002C5514"/>
    <w:rsid w:val="002C6C77"/>
    <w:rsid w:val="002D0776"/>
    <w:rsid w:val="002D2EA2"/>
    <w:rsid w:val="002D30E0"/>
    <w:rsid w:val="002D41B5"/>
    <w:rsid w:val="002D4421"/>
    <w:rsid w:val="002D7D34"/>
    <w:rsid w:val="002E0A26"/>
    <w:rsid w:val="002E25F1"/>
    <w:rsid w:val="002E2FFC"/>
    <w:rsid w:val="002E6D04"/>
    <w:rsid w:val="002E7E1E"/>
    <w:rsid w:val="002F0A40"/>
    <w:rsid w:val="002F0BFD"/>
    <w:rsid w:val="002F0FBA"/>
    <w:rsid w:val="002F1BE3"/>
    <w:rsid w:val="002F1E42"/>
    <w:rsid w:val="002F506D"/>
    <w:rsid w:val="002F50DD"/>
    <w:rsid w:val="002F718F"/>
    <w:rsid w:val="00300908"/>
    <w:rsid w:val="00300DC1"/>
    <w:rsid w:val="00302544"/>
    <w:rsid w:val="003069D2"/>
    <w:rsid w:val="00307146"/>
    <w:rsid w:val="00307726"/>
    <w:rsid w:val="00307C0D"/>
    <w:rsid w:val="00311C2A"/>
    <w:rsid w:val="003144F5"/>
    <w:rsid w:val="00316000"/>
    <w:rsid w:val="00320C82"/>
    <w:rsid w:val="00323D62"/>
    <w:rsid w:val="0032400F"/>
    <w:rsid w:val="00327298"/>
    <w:rsid w:val="00327B1C"/>
    <w:rsid w:val="00327FA4"/>
    <w:rsid w:val="0033003A"/>
    <w:rsid w:val="00330318"/>
    <w:rsid w:val="00330BAD"/>
    <w:rsid w:val="0033112E"/>
    <w:rsid w:val="003314EB"/>
    <w:rsid w:val="00333DD3"/>
    <w:rsid w:val="00334071"/>
    <w:rsid w:val="003352B4"/>
    <w:rsid w:val="003363F5"/>
    <w:rsid w:val="00336AD3"/>
    <w:rsid w:val="00337042"/>
    <w:rsid w:val="00337281"/>
    <w:rsid w:val="0034143D"/>
    <w:rsid w:val="00342912"/>
    <w:rsid w:val="003432AA"/>
    <w:rsid w:val="0034336B"/>
    <w:rsid w:val="0034352B"/>
    <w:rsid w:val="003436D9"/>
    <w:rsid w:val="00347BA3"/>
    <w:rsid w:val="003500A2"/>
    <w:rsid w:val="00350CAA"/>
    <w:rsid w:val="00351743"/>
    <w:rsid w:val="00352F05"/>
    <w:rsid w:val="00354013"/>
    <w:rsid w:val="0035571E"/>
    <w:rsid w:val="00356579"/>
    <w:rsid w:val="00356D2D"/>
    <w:rsid w:val="003570FF"/>
    <w:rsid w:val="00357B07"/>
    <w:rsid w:val="003615F0"/>
    <w:rsid w:val="00361883"/>
    <w:rsid w:val="00362722"/>
    <w:rsid w:val="003632BD"/>
    <w:rsid w:val="003632C5"/>
    <w:rsid w:val="0036339E"/>
    <w:rsid w:val="0036666C"/>
    <w:rsid w:val="00367FC7"/>
    <w:rsid w:val="003721A1"/>
    <w:rsid w:val="003743E5"/>
    <w:rsid w:val="00375CE5"/>
    <w:rsid w:val="00376289"/>
    <w:rsid w:val="003765D7"/>
    <w:rsid w:val="003800A2"/>
    <w:rsid w:val="00380E34"/>
    <w:rsid w:val="00380F24"/>
    <w:rsid w:val="0038381A"/>
    <w:rsid w:val="00383CBF"/>
    <w:rsid w:val="003853CF"/>
    <w:rsid w:val="00385FC9"/>
    <w:rsid w:val="00391692"/>
    <w:rsid w:val="00395C13"/>
    <w:rsid w:val="003A37FB"/>
    <w:rsid w:val="003A3EB2"/>
    <w:rsid w:val="003A7396"/>
    <w:rsid w:val="003A7BBD"/>
    <w:rsid w:val="003B4BEA"/>
    <w:rsid w:val="003B4FC7"/>
    <w:rsid w:val="003B5DDF"/>
    <w:rsid w:val="003B6B05"/>
    <w:rsid w:val="003C18EB"/>
    <w:rsid w:val="003C2F3A"/>
    <w:rsid w:val="003C3813"/>
    <w:rsid w:val="003C392C"/>
    <w:rsid w:val="003C4700"/>
    <w:rsid w:val="003C6733"/>
    <w:rsid w:val="003D04C2"/>
    <w:rsid w:val="003D0929"/>
    <w:rsid w:val="003D609F"/>
    <w:rsid w:val="003D7E62"/>
    <w:rsid w:val="003E0263"/>
    <w:rsid w:val="003E23F6"/>
    <w:rsid w:val="003E3940"/>
    <w:rsid w:val="003E3E94"/>
    <w:rsid w:val="003E54DA"/>
    <w:rsid w:val="003E6CCC"/>
    <w:rsid w:val="003F3A45"/>
    <w:rsid w:val="003F43F3"/>
    <w:rsid w:val="00400BAB"/>
    <w:rsid w:val="00401B9A"/>
    <w:rsid w:val="00401D2A"/>
    <w:rsid w:val="00402645"/>
    <w:rsid w:val="004027C5"/>
    <w:rsid w:val="0040468B"/>
    <w:rsid w:val="004126D9"/>
    <w:rsid w:val="0041275C"/>
    <w:rsid w:val="00412E08"/>
    <w:rsid w:val="004131DB"/>
    <w:rsid w:val="00414B1A"/>
    <w:rsid w:val="004165D6"/>
    <w:rsid w:val="00416796"/>
    <w:rsid w:val="00416C75"/>
    <w:rsid w:val="0041775F"/>
    <w:rsid w:val="004207ED"/>
    <w:rsid w:val="004221E0"/>
    <w:rsid w:val="004232FC"/>
    <w:rsid w:val="00424651"/>
    <w:rsid w:val="004260E1"/>
    <w:rsid w:val="00426B06"/>
    <w:rsid w:val="00430799"/>
    <w:rsid w:val="00433B6E"/>
    <w:rsid w:val="0044181C"/>
    <w:rsid w:val="00443D90"/>
    <w:rsid w:val="00444610"/>
    <w:rsid w:val="004457F5"/>
    <w:rsid w:val="00447A45"/>
    <w:rsid w:val="004503D7"/>
    <w:rsid w:val="004542DC"/>
    <w:rsid w:val="004554F0"/>
    <w:rsid w:val="0045605F"/>
    <w:rsid w:val="00456D11"/>
    <w:rsid w:val="00457A3B"/>
    <w:rsid w:val="004607C7"/>
    <w:rsid w:val="00460B23"/>
    <w:rsid w:val="004611DB"/>
    <w:rsid w:val="004664EC"/>
    <w:rsid w:val="004675A6"/>
    <w:rsid w:val="00470295"/>
    <w:rsid w:val="0047029D"/>
    <w:rsid w:val="00470DCE"/>
    <w:rsid w:val="00471BA5"/>
    <w:rsid w:val="004732DF"/>
    <w:rsid w:val="00477760"/>
    <w:rsid w:val="00477D78"/>
    <w:rsid w:val="00485934"/>
    <w:rsid w:val="00485DDE"/>
    <w:rsid w:val="004871EC"/>
    <w:rsid w:val="00491BB6"/>
    <w:rsid w:val="004A02C7"/>
    <w:rsid w:val="004A0967"/>
    <w:rsid w:val="004A0AEA"/>
    <w:rsid w:val="004A70A5"/>
    <w:rsid w:val="004A736F"/>
    <w:rsid w:val="004B184E"/>
    <w:rsid w:val="004B2B2A"/>
    <w:rsid w:val="004B494C"/>
    <w:rsid w:val="004B5282"/>
    <w:rsid w:val="004B7B81"/>
    <w:rsid w:val="004B7D29"/>
    <w:rsid w:val="004C2424"/>
    <w:rsid w:val="004C6050"/>
    <w:rsid w:val="004C6320"/>
    <w:rsid w:val="004C764F"/>
    <w:rsid w:val="004C7672"/>
    <w:rsid w:val="004C7802"/>
    <w:rsid w:val="004D07E8"/>
    <w:rsid w:val="004D0EBB"/>
    <w:rsid w:val="004D31F4"/>
    <w:rsid w:val="004D35CF"/>
    <w:rsid w:val="004D4E85"/>
    <w:rsid w:val="004D5519"/>
    <w:rsid w:val="004D6C72"/>
    <w:rsid w:val="004E0A24"/>
    <w:rsid w:val="004E296E"/>
    <w:rsid w:val="004E329A"/>
    <w:rsid w:val="004E63AE"/>
    <w:rsid w:val="004F092C"/>
    <w:rsid w:val="004F0C0E"/>
    <w:rsid w:val="004F27FF"/>
    <w:rsid w:val="004F2891"/>
    <w:rsid w:val="004F4477"/>
    <w:rsid w:val="004F47B1"/>
    <w:rsid w:val="004F4920"/>
    <w:rsid w:val="004F5270"/>
    <w:rsid w:val="004F5408"/>
    <w:rsid w:val="004F7386"/>
    <w:rsid w:val="004F7716"/>
    <w:rsid w:val="00500B5E"/>
    <w:rsid w:val="005025B8"/>
    <w:rsid w:val="00503BE1"/>
    <w:rsid w:val="00505453"/>
    <w:rsid w:val="0051008C"/>
    <w:rsid w:val="00513870"/>
    <w:rsid w:val="00514AFA"/>
    <w:rsid w:val="00516C61"/>
    <w:rsid w:val="00516E90"/>
    <w:rsid w:val="005174A0"/>
    <w:rsid w:val="00522575"/>
    <w:rsid w:val="0052296C"/>
    <w:rsid w:val="005244C5"/>
    <w:rsid w:val="00525DC4"/>
    <w:rsid w:val="00526E14"/>
    <w:rsid w:val="00530DDB"/>
    <w:rsid w:val="005313CE"/>
    <w:rsid w:val="005314FD"/>
    <w:rsid w:val="00532C00"/>
    <w:rsid w:val="00534D3A"/>
    <w:rsid w:val="005361DE"/>
    <w:rsid w:val="00541E4F"/>
    <w:rsid w:val="005423F4"/>
    <w:rsid w:val="00551559"/>
    <w:rsid w:val="005526FA"/>
    <w:rsid w:val="00552CD8"/>
    <w:rsid w:val="005545DA"/>
    <w:rsid w:val="00556F4C"/>
    <w:rsid w:val="00566F48"/>
    <w:rsid w:val="005704ED"/>
    <w:rsid w:val="00574130"/>
    <w:rsid w:val="00574447"/>
    <w:rsid w:val="0058156F"/>
    <w:rsid w:val="00584886"/>
    <w:rsid w:val="00585475"/>
    <w:rsid w:val="0058608D"/>
    <w:rsid w:val="005900C5"/>
    <w:rsid w:val="00591DCC"/>
    <w:rsid w:val="00591DF1"/>
    <w:rsid w:val="005B0822"/>
    <w:rsid w:val="005B0EB8"/>
    <w:rsid w:val="005B2BE7"/>
    <w:rsid w:val="005B2D06"/>
    <w:rsid w:val="005B3983"/>
    <w:rsid w:val="005B5952"/>
    <w:rsid w:val="005B6853"/>
    <w:rsid w:val="005B7C0F"/>
    <w:rsid w:val="005C0C14"/>
    <w:rsid w:val="005C410E"/>
    <w:rsid w:val="005C4A68"/>
    <w:rsid w:val="005C59B1"/>
    <w:rsid w:val="005C6BFB"/>
    <w:rsid w:val="005D2032"/>
    <w:rsid w:val="005D2323"/>
    <w:rsid w:val="005D2725"/>
    <w:rsid w:val="005D564F"/>
    <w:rsid w:val="005E09FD"/>
    <w:rsid w:val="005E14C0"/>
    <w:rsid w:val="005E2846"/>
    <w:rsid w:val="005E3127"/>
    <w:rsid w:val="005E569B"/>
    <w:rsid w:val="005E5BFA"/>
    <w:rsid w:val="005F06BC"/>
    <w:rsid w:val="005F1777"/>
    <w:rsid w:val="005F2ECC"/>
    <w:rsid w:val="005F3EDF"/>
    <w:rsid w:val="005F43A6"/>
    <w:rsid w:val="005F5752"/>
    <w:rsid w:val="005F5AD1"/>
    <w:rsid w:val="005F6AAD"/>
    <w:rsid w:val="005F77F2"/>
    <w:rsid w:val="00601A0B"/>
    <w:rsid w:val="00605286"/>
    <w:rsid w:val="00606EB5"/>
    <w:rsid w:val="006071B9"/>
    <w:rsid w:val="00610253"/>
    <w:rsid w:val="00612117"/>
    <w:rsid w:val="00613838"/>
    <w:rsid w:val="00613D72"/>
    <w:rsid w:val="00615531"/>
    <w:rsid w:val="0061744B"/>
    <w:rsid w:val="0061758D"/>
    <w:rsid w:val="00620E6E"/>
    <w:rsid w:val="00622581"/>
    <w:rsid w:val="006242BE"/>
    <w:rsid w:val="00627B59"/>
    <w:rsid w:val="00633BAC"/>
    <w:rsid w:val="0063574A"/>
    <w:rsid w:val="00636550"/>
    <w:rsid w:val="00636ECE"/>
    <w:rsid w:val="00640B28"/>
    <w:rsid w:val="00641F7A"/>
    <w:rsid w:val="006425CB"/>
    <w:rsid w:val="00642ABD"/>
    <w:rsid w:val="006445AA"/>
    <w:rsid w:val="00647524"/>
    <w:rsid w:val="00654816"/>
    <w:rsid w:val="00654DD9"/>
    <w:rsid w:val="006566BC"/>
    <w:rsid w:val="00656AAA"/>
    <w:rsid w:val="00660030"/>
    <w:rsid w:val="0066113B"/>
    <w:rsid w:val="00662620"/>
    <w:rsid w:val="00663E1D"/>
    <w:rsid w:val="00664C3A"/>
    <w:rsid w:val="00667771"/>
    <w:rsid w:val="00667983"/>
    <w:rsid w:val="00670109"/>
    <w:rsid w:val="00671B48"/>
    <w:rsid w:val="0067272C"/>
    <w:rsid w:val="0067335D"/>
    <w:rsid w:val="006765F6"/>
    <w:rsid w:val="006770DD"/>
    <w:rsid w:val="006807C9"/>
    <w:rsid w:val="00680C6C"/>
    <w:rsid w:val="00681C92"/>
    <w:rsid w:val="00682D74"/>
    <w:rsid w:val="0068365B"/>
    <w:rsid w:val="006841E9"/>
    <w:rsid w:val="006843E6"/>
    <w:rsid w:val="006848DC"/>
    <w:rsid w:val="00686065"/>
    <w:rsid w:val="00686A5C"/>
    <w:rsid w:val="00687A0A"/>
    <w:rsid w:val="00690DB5"/>
    <w:rsid w:val="00692566"/>
    <w:rsid w:val="006940FF"/>
    <w:rsid w:val="00694B8A"/>
    <w:rsid w:val="006971FA"/>
    <w:rsid w:val="00697F5E"/>
    <w:rsid w:val="006A0035"/>
    <w:rsid w:val="006A11E4"/>
    <w:rsid w:val="006A6436"/>
    <w:rsid w:val="006A68C4"/>
    <w:rsid w:val="006A7CAC"/>
    <w:rsid w:val="006B056B"/>
    <w:rsid w:val="006B2A01"/>
    <w:rsid w:val="006B4ACA"/>
    <w:rsid w:val="006B5532"/>
    <w:rsid w:val="006C0208"/>
    <w:rsid w:val="006C076F"/>
    <w:rsid w:val="006C48F2"/>
    <w:rsid w:val="006C49DF"/>
    <w:rsid w:val="006C6C20"/>
    <w:rsid w:val="006D106F"/>
    <w:rsid w:val="006D3419"/>
    <w:rsid w:val="006D7C44"/>
    <w:rsid w:val="006E117F"/>
    <w:rsid w:val="006E34BF"/>
    <w:rsid w:val="006E4CDE"/>
    <w:rsid w:val="006E4F1F"/>
    <w:rsid w:val="006E7773"/>
    <w:rsid w:val="006E7C9C"/>
    <w:rsid w:val="006E7F1E"/>
    <w:rsid w:val="006F02AA"/>
    <w:rsid w:val="006F2AC1"/>
    <w:rsid w:val="006F52DE"/>
    <w:rsid w:val="006F6052"/>
    <w:rsid w:val="00703CF2"/>
    <w:rsid w:val="00704A0E"/>
    <w:rsid w:val="0070504D"/>
    <w:rsid w:val="00705917"/>
    <w:rsid w:val="0070700F"/>
    <w:rsid w:val="007106C9"/>
    <w:rsid w:val="007124AD"/>
    <w:rsid w:val="0072030D"/>
    <w:rsid w:val="0072080B"/>
    <w:rsid w:val="00721867"/>
    <w:rsid w:val="00722E07"/>
    <w:rsid w:val="00722E5F"/>
    <w:rsid w:val="00722FD7"/>
    <w:rsid w:val="00726704"/>
    <w:rsid w:val="00726B4F"/>
    <w:rsid w:val="0073385B"/>
    <w:rsid w:val="00734E59"/>
    <w:rsid w:val="00734F03"/>
    <w:rsid w:val="007372FA"/>
    <w:rsid w:val="00742CE9"/>
    <w:rsid w:val="0074407C"/>
    <w:rsid w:val="0074514F"/>
    <w:rsid w:val="00746F24"/>
    <w:rsid w:val="00747442"/>
    <w:rsid w:val="007475B7"/>
    <w:rsid w:val="0075098D"/>
    <w:rsid w:val="007520C9"/>
    <w:rsid w:val="00753FFF"/>
    <w:rsid w:val="00754C07"/>
    <w:rsid w:val="00754FC0"/>
    <w:rsid w:val="00756F1F"/>
    <w:rsid w:val="00757A52"/>
    <w:rsid w:val="00757DD5"/>
    <w:rsid w:val="007624BD"/>
    <w:rsid w:val="00762635"/>
    <w:rsid w:val="00763054"/>
    <w:rsid w:val="00763132"/>
    <w:rsid w:val="0076565F"/>
    <w:rsid w:val="00767026"/>
    <w:rsid w:val="0076760A"/>
    <w:rsid w:val="007726B1"/>
    <w:rsid w:val="0077376A"/>
    <w:rsid w:val="00775D07"/>
    <w:rsid w:val="0077629B"/>
    <w:rsid w:val="00780108"/>
    <w:rsid w:val="0078027D"/>
    <w:rsid w:val="007802C8"/>
    <w:rsid w:val="00780525"/>
    <w:rsid w:val="007810D9"/>
    <w:rsid w:val="00782D8F"/>
    <w:rsid w:val="007851E9"/>
    <w:rsid w:val="00790A55"/>
    <w:rsid w:val="0079130B"/>
    <w:rsid w:val="00792F56"/>
    <w:rsid w:val="00793DDE"/>
    <w:rsid w:val="00795866"/>
    <w:rsid w:val="007A2BB0"/>
    <w:rsid w:val="007A3A8D"/>
    <w:rsid w:val="007A49E5"/>
    <w:rsid w:val="007A52D6"/>
    <w:rsid w:val="007A55E9"/>
    <w:rsid w:val="007B1388"/>
    <w:rsid w:val="007B6DE7"/>
    <w:rsid w:val="007C15C7"/>
    <w:rsid w:val="007C4271"/>
    <w:rsid w:val="007C4F73"/>
    <w:rsid w:val="007C65FC"/>
    <w:rsid w:val="007D1906"/>
    <w:rsid w:val="007D2129"/>
    <w:rsid w:val="007D26D4"/>
    <w:rsid w:val="007D3DB0"/>
    <w:rsid w:val="007D4026"/>
    <w:rsid w:val="007D4BA1"/>
    <w:rsid w:val="007E1096"/>
    <w:rsid w:val="007E1C44"/>
    <w:rsid w:val="007E2FAA"/>
    <w:rsid w:val="007E3506"/>
    <w:rsid w:val="007E3F79"/>
    <w:rsid w:val="007E45B0"/>
    <w:rsid w:val="007E495C"/>
    <w:rsid w:val="007E57BE"/>
    <w:rsid w:val="007E7D8D"/>
    <w:rsid w:val="007F03EC"/>
    <w:rsid w:val="007F0819"/>
    <w:rsid w:val="007F392F"/>
    <w:rsid w:val="007F54FB"/>
    <w:rsid w:val="007F5F24"/>
    <w:rsid w:val="00800DBA"/>
    <w:rsid w:val="00802767"/>
    <w:rsid w:val="00804970"/>
    <w:rsid w:val="008054D4"/>
    <w:rsid w:val="0080583A"/>
    <w:rsid w:val="00805A36"/>
    <w:rsid w:val="00805AE0"/>
    <w:rsid w:val="0080638F"/>
    <w:rsid w:val="00806545"/>
    <w:rsid w:val="00813631"/>
    <w:rsid w:val="00813BBF"/>
    <w:rsid w:val="00817C5B"/>
    <w:rsid w:val="0082015D"/>
    <w:rsid w:val="00823944"/>
    <w:rsid w:val="00824CBC"/>
    <w:rsid w:val="008259D4"/>
    <w:rsid w:val="008305F4"/>
    <w:rsid w:val="00833489"/>
    <w:rsid w:val="00835263"/>
    <w:rsid w:val="008363D4"/>
    <w:rsid w:val="00841899"/>
    <w:rsid w:val="00844520"/>
    <w:rsid w:val="008445E9"/>
    <w:rsid w:val="00844AF3"/>
    <w:rsid w:val="00844BE5"/>
    <w:rsid w:val="00845013"/>
    <w:rsid w:val="0084714A"/>
    <w:rsid w:val="00847BDE"/>
    <w:rsid w:val="00847DB3"/>
    <w:rsid w:val="00850620"/>
    <w:rsid w:val="00850C6D"/>
    <w:rsid w:val="00850C73"/>
    <w:rsid w:val="00851DF4"/>
    <w:rsid w:val="00852DE6"/>
    <w:rsid w:val="00853076"/>
    <w:rsid w:val="0085330E"/>
    <w:rsid w:val="00854E77"/>
    <w:rsid w:val="008559E8"/>
    <w:rsid w:val="00862CB3"/>
    <w:rsid w:val="00863E64"/>
    <w:rsid w:val="00864260"/>
    <w:rsid w:val="008679FF"/>
    <w:rsid w:val="00867B61"/>
    <w:rsid w:val="00870075"/>
    <w:rsid w:val="008700A7"/>
    <w:rsid w:val="00873ADA"/>
    <w:rsid w:val="00873B19"/>
    <w:rsid w:val="00876FA1"/>
    <w:rsid w:val="00877688"/>
    <w:rsid w:val="00877A7D"/>
    <w:rsid w:val="00880734"/>
    <w:rsid w:val="008859C5"/>
    <w:rsid w:val="00886321"/>
    <w:rsid w:val="00887DCE"/>
    <w:rsid w:val="0089090E"/>
    <w:rsid w:val="008911B5"/>
    <w:rsid w:val="008915DF"/>
    <w:rsid w:val="00892097"/>
    <w:rsid w:val="00892E00"/>
    <w:rsid w:val="00894826"/>
    <w:rsid w:val="008948B2"/>
    <w:rsid w:val="008960D3"/>
    <w:rsid w:val="008967AC"/>
    <w:rsid w:val="00897F4E"/>
    <w:rsid w:val="008A0317"/>
    <w:rsid w:val="008A0ED0"/>
    <w:rsid w:val="008A394A"/>
    <w:rsid w:val="008A5574"/>
    <w:rsid w:val="008A5A32"/>
    <w:rsid w:val="008A5AEB"/>
    <w:rsid w:val="008A643D"/>
    <w:rsid w:val="008A796C"/>
    <w:rsid w:val="008B44F7"/>
    <w:rsid w:val="008B55E5"/>
    <w:rsid w:val="008C2197"/>
    <w:rsid w:val="008C2215"/>
    <w:rsid w:val="008C40BF"/>
    <w:rsid w:val="008C504A"/>
    <w:rsid w:val="008C5CEE"/>
    <w:rsid w:val="008D0E9E"/>
    <w:rsid w:val="008D2E6C"/>
    <w:rsid w:val="008D4C31"/>
    <w:rsid w:val="008D4DC4"/>
    <w:rsid w:val="008D6981"/>
    <w:rsid w:val="008E168B"/>
    <w:rsid w:val="008E2595"/>
    <w:rsid w:val="008E260B"/>
    <w:rsid w:val="008E2835"/>
    <w:rsid w:val="008E2F49"/>
    <w:rsid w:val="008E32FA"/>
    <w:rsid w:val="008F0893"/>
    <w:rsid w:val="008F0E89"/>
    <w:rsid w:val="008F1067"/>
    <w:rsid w:val="008F2544"/>
    <w:rsid w:val="008F27BF"/>
    <w:rsid w:val="008F40EE"/>
    <w:rsid w:val="008F4164"/>
    <w:rsid w:val="008F50E6"/>
    <w:rsid w:val="008F59F5"/>
    <w:rsid w:val="008F67F8"/>
    <w:rsid w:val="008F6ACC"/>
    <w:rsid w:val="008F6FD4"/>
    <w:rsid w:val="009011C0"/>
    <w:rsid w:val="00901EA1"/>
    <w:rsid w:val="009025E4"/>
    <w:rsid w:val="009025F2"/>
    <w:rsid w:val="00904E26"/>
    <w:rsid w:val="00904EF1"/>
    <w:rsid w:val="009059CF"/>
    <w:rsid w:val="00905A63"/>
    <w:rsid w:val="009069DB"/>
    <w:rsid w:val="00906A18"/>
    <w:rsid w:val="0091019D"/>
    <w:rsid w:val="009117BA"/>
    <w:rsid w:val="00911D1B"/>
    <w:rsid w:val="009129F7"/>
    <w:rsid w:val="0091489C"/>
    <w:rsid w:val="00917FCC"/>
    <w:rsid w:val="00920B7E"/>
    <w:rsid w:val="00921932"/>
    <w:rsid w:val="00925A26"/>
    <w:rsid w:val="00925FA6"/>
    <w:rsid w:val="00926229"/>
    <w:rsid w:val="00926639"/>
    <w:rsid w:val="00926B4D"/>
    <w:rsid w:val="00930221"/>
    <w:rsid w:val="00930894"/>
    <w:rsid w:val="00932641"/>
    <w:rsid w:val="009333CB"/>
    <w:rsid w:val="00935495"/>
    <w:rsid w:val="00935777"/>
    <w:rsid w:val="00935AA2"/>
    <w:rsid w:val="00936C28"/>
    <w:rsid w:val="00937B0B"/>
    <w:rsid w:val="0094226D"/>
    <w:rsid w:val="00942542"/>
    <w:rsid w:val="00943701"/>
    <w:rsid w:val="00947604"/>
    <w:rsid w:val="009500BC"/>
    <w:rsid w:val="009501CC"/>
    <w:rsid w:val="009501EC"/>
    <w:rsid w:val="00950548"/>
    <w:rsid w:val="00950F2C"/>
    <w:rsid w:val="0095232C"/>
    <w:rsid w:val="00953B8A"/>
    <w:rsid w:val="00953F4C"/>
    <w:rsid w:val="00953F9A"/>
    <w:rsid w:val="009576EB"/>
    <w:rsid w:val="00960EC2"/>
    <w:rsid w:val="00961C2B"/>
    <w:rsid w:val="00962746"/>
    <w:rsid w:val="00962C65"/>
    <w:rsid w:val="00963E71"/>
    <w:rsid w:val="00964769"/>
    <w:rsid w:val="009718A9"/>
    <w:rsid w:val="009725B4"/>
    <w:rsid w:val="00974B38"/>
    <w:rsid w:val="0097555D"/>
    <w:rsid w:val="00976D93"/>
    <w:rsid w:val="00981D8F"/>
    <w:rsid w:val="00984C4F"/>
    <w:rsid w:val="0098518F"/>
    <w:rsid w:val="00985F31"/>
    <w:rsid w:val="00986294"/>
    <w:rsid w:val="00987DD4"/>
    <w:rsid w:val="0099029D"/>
    <w:rsid w:val="00993FBA"/>
    <w:rsid w:val="009943AF"/>
    <w:rsid w:val="0099475D"/>
    <w:rsid w:val="00994B9B"/>
    <w:rsid w:val="009962F4"/>
    <w:rsid w:val="009A0183"/>
    <w:rsid w:val="009A0E2A"/>
    <w:rsid w:val="009A2C4B"/>
    <w:rsid w:val="009A2CDB"/>
    <w:rsid w:val="009B39CF"/>
    <w:rsid w:val="009B3D7D"/>
    <w:rsid w:val="009B4A99"/>
    <w:rsid w:val="009B4FC3"/>
    <w:rsid w:val="009B5373"/>
    <w:rsid w:val="009B588C"/>
    <w:rsid w:val="009B7F12"/>
    <w:rsid w:val="009C2081"/>
    <w:rsid w:val="009C3ACA"/>
    <w:rsid w:val="009C5E5F"/>
    <w:rsid w:val="009C7213"/>
    <w:rsid w:val="009D0714"/>
    <w:rsid w:val="009D16B8"/>
    <w:rsid w:val="009D291F"/>
    <w:rsid w:val="009D2B33"/>
    <w:rsid w:val="009D7704"/>
    <w:rsid w:val="009E1A6B"/>
    <w:rsid w:val="009E395F"/>
    <w:rsid w:val="009E473B"/>
    <w:rsid w:val="009E4A1D"/>
    <w:rsid w:val="009E4D37"/>
    <w:rsid w:val="009E5348"/>
    <w:rsid w:val="009E7BA3"/>
    <w:rsid w:val="009F13F2"/>
    <w:rsid w:val="009F3B9C"/>
    <w:rsid w:val="009F3EE9"/>
    <w:rsid w:val="009F563F"/>
    <w:rsid w:val="009F57B4"/>
    <w:rsid w:val="009F5DE6"/>
    <w:rsid w:val="009F7ED4"/>
    <w:rsid w:val="00A00A8F"/>
    <w:rsid w:val="00A03BB1"/>
    <w:rsid w:val="00A100BD"/>
    <w:rsid w:val="00A1125B"/>
    <w:rsid w:val="00A11D5C"/>
    <w:rsid w:val="00A11EF8"/>
    <w:rsid w:val="00A131C1"/>
    <w:rsid w:val="00A152AD"/>
    <w:rsid w:val="00A170DA"/>
    <w:rsid w:val="00A17FDD"/>
    <w:rsid w:val="00A20452"/>
    <w:rsid w:val="00A21F81"/>
    <w:rsid w:val="00A22C13"/>
    <w:rsid w:val="00A22F22"/>
    <w:rsid w:val="00A232FA"/>
    <w:rsid w:val="00A245AE"/>
    <w:rsid w:val="00A2564F"/>
    <w:rsid w:val="00A25D62"/>
    <w:rsid w:val="00A2709A"/>
    <w:rsid w:val="00A30FCE"/>
    <w:rsid w:val="00A3344C"/>
    <w:rsid w:val="00A33C0E"/>
    <w:rsid w:val="00A347BE"/>
    <w:rsid w:val="00A3636C"/>
    <w:rsid w:val="00A415BC"/>
    <w:rsid w:val="00A448A3"/>
    <w:rsid w:val="00A44A3D"/>
    <w:rsid w:val="00A465A4"/>
    <w:rsid w:val="00A4701B"/>
    <w:rsid w:val="00A5050B"/>
    <w:rsid w:val="00A56016"/>
    <w:rsid w:val="00A57F61"/>
    <w:rsid w:val="00A60DCC"/>
    <w:rsid w:val="00A61A42"/>
    <w:rsid w:val="00A6266B"/>
    <w:rsid w:val="00A63AEF"/>
    <w:rsid w:val="00A64069"/>
    <w:rsid w:val="00A64496"/>
    <w:rsid w:val="00A655FD"/>
    <w:rsid w:val="00A663B9"/>
    <w:rsid w:val="00A70BA7"/>
    <w:rsid w:val="00A70C86"/>
    <w:rsid w:val="00A7382F"/>
    <w:rsid w:val="00A74AAA"/>
    <w:rsid w:val="00A76869"/>
    <w:rsid w:val="00A76D14"/>
    <w:rsid w:val="00A80336"/>
    <w:rsid w:val="00A8041B"/>
    <w:rsid w:val="00A80C7F"/>
    <w:rsid w:val="00A815E6"/>
    <w:rsid w:val="00A81B9B"/>
    <w:rsid w:val="00A84510"/>
    <w:rsid w:val="00A85AAC"/>
    <w:rsid w:val="00A90048"/>
    <w:rsid w:val="00A91E1A"/>
    <w:rsid w:val="00A925EA"/>
    <w:rsid w:val="00A92BD3"/>
    <w:rsid w:val="00A92F6F"/>
    <w:rsid w:val="00A935F2"/>
    <w:rsid w:val="00A93B29"/>
    <w:rsid w:val="00A9698A"/>
    <w:rsid w:val="00A96FCF"/>
    <w:rsid w:val="00A970CE"/>
    <w:rsid w:val="00AA11D3"/>
    <w:rsid w:val="00AA203F"/>
    <w:rsid w:val="00AA2ADB"/>
    <w:rsid w:val="00AA3752"/>
    <w:rsid w:val="00AA4DA2"/>
    <w:rsid w:val="00AA63E6"/>
    <w:rsid w:val="00AA6CE9"/>
    <w:rsid w:val="00AA7198"/>
    <w:rsid w:val="00AB0E2B"/>
    <w:rsid w:val="00AB1055"/>
    <w:rsid w:val="00AB2A87"/>
    <w:rsid w:val="00AB579A"/>
    <w:rsid w:val="00AB660C"/>
    <w:rsid w:val="00AB68B9"/>
    <w:rsid w:val="00AB76B4"/>
    <w:rsid w:val="00AC23B0"/>
    <w:rsid w:val="00AC2C47"/>
    <w:rsid w:val="00AC5953"/>
    <w:rsid w:val="00AC7D61"/>
    <w:rsid w:val="00AD1C75"/>
    <w:rsid w:val="00AD6B78"/>
    <w:rsid w:val="00AD77D6"/>
    <w:rsid w:val="00AE1922"/>
    <w:rsid w:val="00AE1C7B"/>
    <w:rsid w:val="00AE3C1A"/>
    <w:rsid w:val="00AE44A4"/>
    <w:rsid w:val="00AE472F"/>
    <w:rsid w:val="00AE4C2A"/>
    <w:rsid w:val="00AE50A3"/>
    <w:rsid w:val="00AE5A94"/>
    <w:rsid w:val="00AE6194"/>
    <w:rsid w:val="00AE69EA"/>
    <w:rsid w:val="00AF2035"/>
    <w:rsid w:val="00AF3EC9"/>
    <w:rsid w:val="00B02108"/>
    <w:rsid w:val="00B02957"/>
    <w:rsid w:val="00B2481D"/>
    <w:rsid w:val="00B25A3C"/>
    <w:rsid w:val="00B264C0"/>
    <w:rsid w:val="00B26BBF"/>
    <w:rsid w:val="00B31604"/>
    <w:rsid w:val="00B31C50"/>
    <w:rsid w:val="00B329BE"/>
    <w:rsid w:val="00B368CD"/>
    <w:rsid w:val="00B40463"/>
    <w:rsid w:val="00B41A20"/>
    <w:rsid w:val="00B44022"/>
    <w:rsid w:val="00B477D0"/>
    <w:rsid w:val="00B528E5"/>
    <w:rsid w:val="00B53003"/>
    <w:rsid w:val="00B54A97"/>
    <w:rsid w:val="00B55484"/>
    <w:rsid w:val="00B6572B"/>
    <w:rsid w:val="00B66BBC"/>
    <w:rsid w:val="00B66CFF"/>
    <w:rsid w:val="00B66D6B"/>
    <w:rsid w:val="00B71364"/>
    <w:rsid w:val="00B71B58"/>
    <w:rsid w:val="00B73DD5"/>
    <w:rsid w:val="00B75519"/>
    <w:rsid w:val="00B75B23"/>
    <w:rsid w:val="00B765EA"/>
    <w:rsid w:val="00B82D0B"/>
    <w:rsid w:val="00B8382A"/>
    <w:rsid w:val="00B83977"/>
    <w:rsid w:val="00B847F9"/>
    <w:rsid w:val="00B857A1"/>
    <w:rsid w:val="00B85CFB"/>
    <w:rsid w:val="00B906AC"/>
    <w:rsid w:val="00B90DDF"/>
    <w:rsid w:val="00B92689"/>
    <w:rsid w:val="00B93D69"/>
    <w:rsid w:val="00B940F1"/>
    <w:rsid w:val="00B943FE"/>
    <w:rsid w:val="00B94511"/>
    <w:rsid w:val="00B97342"/>
    <w:rsid w:val="00BA054B"/>
    <w:rsid w:val="00BA2CD5"/>
    <w:rsid w:val="00BA2E58"/>
    <w:rsid w:val="00BA3539"/>
    <w:rsid w:val="00BA50FA"/>
    <w:rsid w:val="00BA54D1"/>
    <w:rsid w:val="00BA6119"/>
    <w:rsid w:val="00BA6E4E"/>
    <w:rsid w:val="00BB0A8B"/>
    <w:rsid w:val="00BB2277"/>
    <w:rsid w:val="00BB2A22"/>
    <w:rsid w:val="00BB54BF"/>
    <w:rsid w:val="00BB737E"/>
    <w:rsid w:val="00BC1D47"/>
    <w:rsid w:val="00BC278C"/>
    <w:rsid w:val="00BC2B57"/>
    <w:rsid w:val="00BC30E2"/>
    <w:rsid w:val="00BD054E"/>
    <w:rsid w:val="00BD138C"/>
    <w:rsid w:val="00BD1443"/>
    <w:rsid w:val="00BD1CAC"/>
    <w:rsid w:val="00BD23B2"/>
    <w:rsid w:val="00BD2A12"/>
    <w:rsid w:val="00BD5766"/>
    <w:rsid w:val="00BD762D"/>
    <w:rsid w:val="00BE0663"/>
    <w:rsid w:val="00BE1C42"/>
    <w:rsid w:val="00BE291F"/>
    <w:rsid w:val="00BE3388"/>
    <w:rsid w:val="00BE41E1"/>
    <w:rsid w:val="00BE4B32"/>
    <w:rsid w:val="00BE70A9"/>
    <w:rsid w:val="00BE74FE"/>
    <w:rsid w:val="00BE75D6"/>
    <w:rsid w:val="00BF0D8C"/>
    <w:rsid w:val="00BF1A55"/>
    <w:rsid w:val="00BF2CB4"/>
    <w:rsid w:val="00BF2D8B"/>
    <w:rsid w:val="00BF4412"/>
    <w:rsid w:val="00BF56AF"/>
    <w:rsid w:val="00BF6231"/>
    <w:rsid w:val="00BF62D1"/>
    <w:rsid w:val="00BF7917"/>
    <w:rsid w:val="00BF7B94"/>
    <w:rsid w:val="00C004BC"/>
    <w:rsid w:val="00C0343C"/>
    <w:rsid w:val="00C04F85"/>
    <w:rsid w:val="00C14029"/>
    <w:rsid w:val="00C1427E"/>
    <w:rsid w:val="00C14766"/>
    <w:rsid w:val="00C14D16"/>
    <w:rsid w:val="00C1561D"/>
    <w:rsid w:val="00C158F1"/>
    <w:rsid w:val="00C15EBC"/>
    <w:rsid w:val="00C16AFC"/>
    <w:rsid w:val="00C17737"/>
    <w:rsid w:val="00C21235"/>
    <w:rsid w:val="00C21FCA"/>
    <w:rsid w:val="00C23D29"/>
    <w:rsid w:val="00C24AE8"/>
    <w:rsid w:val="00C25919"/>
    <w:rsid w:val="00C26E39"/>
    <w:rsid w:val="00C31CBC"/>
    <w:rsid w:val="00C33771"/>
    <w:rsid w:val="00C34D97"/>
    <w:rsid w:val="00C4137A"/>
    <w:rsid w:val="00C45511"/>
    <w:rsid w:val="00C45DFC"/>
    <w:rsid w:val="00C46041"/>
    <w:rsid w:val="00C504A4"/>
    <w:rsid w:val="00C5079E"/>
    <w:rsid w:val="00C50D2A"/>
    <w:rsid w:val="00C5215B"/>
    <w:rsid w:val="00C53647"/>
    <w:rsid w:val="00C55E77"/>
    <w:rsid w:val="00C5651D"/>
    <w:rsid w:val="00C56CA6"/>
    <w:rsid w:val="00C57F08"/>
    <w:rsid w:val="00C6030F"/>
    <w:rsid w:val="00C61F51"/>
    <w:rsid w:val="00C6284B"/>
    <w:rsid w:val="00C63A58"/>
    <w:rsid w:val="00C63AAE"/>
    <w:rsid w:val="00C660B0"/>
    <w:rsid w:val="00C6775B"/>
    <w:rsid w:val="00C7020D"/>
    <w:rsid w:val="00C718C7"/>
    <w:rsid w:val="00C7561B"/>
    <w:rsid w:val="00C75C51"/>
    <w:rsid w:val="00C81225"/>
    <w:rsid w:val="00C82A22"/>
    <w:rsid w:val="00C84F94"/>
    <w:rsid w:val="00C86499"/>
    <w:rsid w:val="00C86A68"/>
    <w:rsid w:val="00C86B66"/>
    <w:rsid w:val="00C875F4"/>
    <w:rsid w:val="00C87CA4"/>
    <w:rsid w:val="00C90532"/>
    <w:rsid w:val="00C9152D"/>
    <w:rsid w:val="00C918E3"/>
    <w:rsid w:val="00C91EA8"/>
    <w:rsid w:val="00C93859"/>
    <w:rsid w:val="00C94085"/>
    <w:rsid w:val="00C94748"/>
    <w:rsid w:val="00C971EA"/>
    <w:rsid w:val="00C97F09"/>
    <w:rsid w:val="00CA02D0"/>
    <w:rsid w:val="00CA55B0"/>
    <w:rsid w:val="00CA6C57"/>
    <w:rsid w:val="00CB04C6"/>
    <w:rsid w:val="00CB0D8E"/>
    <w:rsid w:val="00CB3A84"/>
    <w:rsid w:val="00CB486F"/>
    <w:rsid w:val="00CB48EB"/>
    <w:rsid w:val="00CB54F8"/>
    <w:rsid w:val="00CC0253"/>
    <w:rsid w:val="00CC4AB4"/>
    <w:rsid w:val="00CC7C0C"/>
    <w:rsid w:val="00CD446B"/>
    <w:rsid w:val="00CE0399"/>
    <w:rsid w:val="00CE15FB"/>
    <w:rsid w:val="00CE1BD8"/>
    <w:rsid w:val="00CE2603"/>
    <w:rsid w:val="00CE448C"/>
    <w:rsid w:val="00CE5B1C"/>
    <w:rsid w:val="00CE5F60"/>
    <w:rsid w:val="00CE67DF"/>
    <w:rsid w:val="00CE6D86"/>
    <w:rsid w:val="00CE791C"/>
    <w:rsid w:val="00CF1C5F"/>
    <w:rsid w:val="00CF28CD"/>
    <w:rsid w:val="00CF2BE6"/>
    <w:rsid w:val="00CF4148"/>
    <w:rsid w:val="00CF4979"/>
    <w:rsid w:val="00CF5B11"/>
    <w:rsid w:val="00CF6B26"/>
    <w:rsid w:val="00CF7A25"/>
    <w:rsid w:val="00D002FB"/>
    <w:rsid w:val="00D0587D"/>
    <w:rsid w:val="00D06CB5"/>
    <w:rsid w:val="00D078EC"/>
    <w:rsid w:val="00D1057D"/>
    <w:rsid w:val="00D105C2"/>
    <w:rsid w:val="00D11E01"/>
    <w:rsid w:val="00D121E0"/>
    <w:rsid w:val="00D1323E"/>
    <w:rsid w:val="00D14B6B"/>
    <w:rsid w:val="00D15085"/>
    <w:rsid w:val="00D154D9"/>
    <w:rsid w:val="00D17280"/>
    <w:rsid w:val="00D173EE"/>
    <w:rsid w:val="00D203BE"/>
    <w:rsid w:val="00D2059A"/>
    <w:rsid w:val="00D219A8"/>
    <w:rsid w:val="00D23738"/>
    <w:rsid w:val="00D23A0A"/>
    <w:rsid w:val="00D23C12"/>
    <w:rsid w:val="00D25A2A"/>
    <w:rsid w:val="00D26374"/>
    <w:rsid w:val="00D3021F"/>
    <w:rsid w:val="00D32485"/>
    <w:rsid w:val="00D3677B"/>
    <w:rsid w:val="00D37DFE"/>
    <w:rsid w:val="00D40B26"/>
    <w:rsid w:val="00D41567"/>
    <w:rsid w:val="00D45732"/>
    <w:rsid w:val="00D471D7"/>
    <w:rsid w:val="00D47E2C"/>
    <w:rsid w:val="00D52723"/>
    <w:rsid w:val="00D528FF"/>
    <w:rsid w:val="00D52A40"/>
    <w:rsid w:val="00D56265"/>
    <w:rsid w:val="00D612A3"/>
    <w:rsid w:val="00D65692"/>
    <w:rsid w:val="00D66EA4"/>
    <w:rsid w:val="00D67CB4"/>
    <w:rsid w:val="00D712CA"/>
    <w:rsid w:val="00D7135D"/>
    <w:rsid w:val="00D74CE4"/>
    <w:rsid w:val="00D75366"/>
    <w:rsid w:val="00D7582E"/>
    <w:rsid w:val="00D8115A"/>
    <w:rsid w:val="00D850D5"/>
    <w:rsid w:val="00D8592D"/>
    <w:rsid w:val="00D85B93"/>
    <w:rsid w:val="00D86039"/>
    <w:rsid w:val="00D86D61"/>
    <w:rsid w:val="00D8785A"/>
    <w:rsid w:val="00D90098"/>
    <w:rsid w:val="00D90A1E"/>
    <w:rsid w:val="00D9252E"/>
    <w:rsid w:val="00D93C50"/>
    <w:rsid w:val="00D9406A"/>
    <w:rsid w:val="00D9410D"/>
    <w:rsid w:val="00D9418D"/>
    <w:rsid w:val="00D94643"/>
    <w:rsid w:val="00D964C4"/>
    <w:rsid w:val="00D96D1B"/>
    <w:rsid w:val="00D96D96"/>
    <w:rsid w:val="00D96F06"/>
    <w:rsid w:val="00D97A5F"/>
    <w:rsid w:val="00DA1B52"/>
    <w:rsid w:val="00DA5273"/>
    <w:rsid w:val="00DA548F"/>
    <w:rsid w:val="00DA5FC2"/>
    <w:rsid w:val="00DA6422"/>
    <w:rsid w:val="00DA6714"/>
    <w:rsid w:val="00DA678A"/>
    <w:rsid w:val="00DA748D"/>
    <w:rsid w:val="00DB0775"/>
    <w:rsid w:val="00DB43E6"/>
    <w:rsid w:val="00DB4D7E"/>
    <w:rsid w:val="00DC0887"/>
    <w:rsid w:val="00DC0E80"/>
    <w:rsid w:val="00DC3410"/>
    <w:rsid w:val="00DC3413"/>
    <w:rsid w:val="00DC37E8"/>
    <w:rsid w:val="00DC5E94"/>
    <w:rsid w:val="00DC79A3"/>
    <w:rsid w:val="00DD0107"/>
    <w:rsid w:val="00DD0957"/>
    <w:rsid w:val="00DD0F16"/>
    <w:rsid w:val="00DD23F4"/>
    <w:rsid w:val="00DD25D3"/>
    <w:rsid w:val="00DE1CA0"/>
    <w:rsid w:val="00DE1E75"/>
    <w:rsid w:val="00DE3A3D"/>
    <w:rsid w:val="00DE633D"/>
    <w:rsid w:val="00DE6370"/>
    <w:rsid w:val="00DE7069"/>
    <w:rsid w:val="00DE7224"/>
    <w:rsid w:val="00DE756E"/>
    <w:rsid w:val="00DF021F"/>
    <w:rsid w:val="00DF0E03"/>
    <w:rsid w:val="00DF1DFB"/>
    <w:rsid w:val="00DF203F"/>
    <w:rsid w:val="00DF39E4"/>
    <w:rsid w:val="00DF446C"/>
    <w:rsid w:val="00DF4F7D"/>
    <w:rsid w:val="00DF594C"/>
    <w:rsid w:val="00DF5A40"/>
    <w:rsid w:val="00DF6B31"/>
    <w:rsid w:val="00DF7EFD"/>
    <w:rsid w:val="00E01162"/>
    <w:rsid w:val="00E011D2"/>
    <w:rsid w:val="00E02791"/>
    <w:rsid w:val="00E033E0"/>
    <w:rsid w:val="00E047FF"/>
    <w:rsid w:val="00E04C3B"/>
    <w:rsid w:val="00E05781"/>
    <w:rsid w:val="00E05ED9"/>
    <w:rsid w:val="00E0649C"/>
    <w:rsid w:val="00E06676"/>
    <w:rsid w:val="00E07F0C"/>
    <w:rsid w:val="00E07F4E"/>
    <w:rsid w:val="00E104A7"/>
    <w:rsid w:val="00E12392"/>
    <w:rsid w:val="00E1311B"/>
    <w:rsid w:val="00E140D4"/>
    <w:rsid w:val="00E14A88"/>
    <w:rsid w:val="00E15E9C"/>
    <w:rsid w:val="00E1608F"/>
    <w:rsid w:val="00E212E3"/>
    <w:rsid w:val="00E218D4"/>
    <w:rsid w:val="00E224FE"/>
    <w:rsid w:val="00E22E08"/>
    <w:rsid w:val="00E253E0"/>
    <w:rsid w:val="00E255E1"/>
    <w:rsid w:val="00E26927"/>
    <w:rsid w:val="00E3759C"/>
    <w:rsid w:val="00E40E8C"/>
    <w:rsid w:val="00E429EF"/>
    <w:rsid w:val="00E42BCC"/>
    <w:rsid w:val="00E43D98"/>
    <w:rsid w:val="00E44989"/>
    <w:rsid w:val="00E44B43"/>
    <w:rsid w:val="00E45380"/>
    <w:rsid w:val="00E5140C"/>
    <w:rsid w:val="00E52C0B"/>
    <w:rsid w:val="00E53283"/>
    <w:rsid w:val="00E5592E"/>
    <w:rsid w:val="00E56F3A"/>
    <w:rsid w:val="00E5756F"/>
    <w:rsid w:val="00E57902"/>
    <w:rsid w:val="00E60E5A"/>
    <w:rsid w:val="00E629FC"/>
    <w:rsid w:val="00E63303"/>
    <w:rsid w:val="00E6330B"/>
    <w:rsid w:val="00E63439"/>
    <w:rsid w:val="00E653D2"/>
    <w:rsid w:val="00E66731"/>
    <w:rsid w:val="00E6720A"/>
    <w:rsid w:val="00E72ED1"/>
    <w:rsid w:val="00E73D5A"/>
    <w:rsid w:val="00E75CCA"/>
    <w:rsid w:val="00E7773C"/>
    <w:rsid w:val="00E816D6"/>
    <w:rsid w:val="00E8206F"/>
    <w:rsid w:val="00E82833"/>
    <w:rsid w:val="00E82D97"/>
    <w:rsid w:val="00E84873"/>
    <w:rsid w:val="00E85B71"/>
    <w:rsid w:val="00E86694"/>
    <w:rsid w:val="00E91AE7"/>
    <w:rsid w:val="00E9246D"/>
    <w:rsid w:val="00E93568"/>
    <w:rsid w:val="00E93999"/>
    <w:rsid w:val="00E93E15"/>
    <w:rsid w:val="00E94F81"/>
    <w:rsid w:val="00E9507F"/>
    <w:rsid w:val="00EA04E7"/>
    <w:rsid w:val="00EA0A06"/>
    <w:rsid w:val="00EA13A6"/>
    <w:rsid w:val="00EA1E45"/>
    <w:rsid w:val="00EA6EF6"/>
    <w:rsid w:val="00EB1057"/>
    <w:rsid w:val="00EB284B"/>
    <w:rsid w:val="00EB2DFF"/>
    <w:rsid w:val="00EB312D"/>
    <w:rsid w:val="00EB4CA2"/>
    <w:rsid w:val="00EB5025"/>
    <w:rsid w:val="00EB5E52"/>
    <w:rsid w:val="00EC1767"/>
    <w:rsid w:val="00EC4B89"/>
    <w:rsid w:val="00EC4C45"/>
    <w:rsid w:val="00EC5A7A"/>
    <w:rsid w:val="00EC60A7"/>
    <w:rsid w:val="00EC6D89"/>
    <w:rsid w:val="00ED14E2"/>
    <w:rsid w:val="00ED15E3"/>
    <w:rsid w:val="00ED2E9F"/>
    <w:rsid w:val="00ED3FDB"/>
    <w:rsid w:val="00EE001C"/>
    <w:rsid w:val="00EE133E"/>
    <w:rsid w:val="00EE331D"/>
    <w:rsid w:val="00EE3A85"/>
    <w:rsid w:val="00EE4620"/>
    <w:rsid w:val="00EE4D95"/>
    <w:rsid w:val="00EE6221"/>
    <w:rsid w:val="00EF1918"/>
    <w:rsid w:val="00EF1E61"/>
    <w:rsid w:val="00EF46B5"/>
    <w:rsid w:val="00EF5598"/>
    <w:rsid w:val="00EF56AE"/>
    <w:rsid w:val="00EF7B36"/>
    <w:rsid w:val="00F008E9"/>
    <w:rsid w:val="00F016D9"/>
    <w:rsid w:val="00F05F74"/>
    <w:rsid w:val="00F07A79"/>
    <w:rsid w:val="00F07ABA"/>
    <w:rsid w:val="00F14A7C"/>
    <w:rsid w:val="00F21E3B"/>
    <w:rsid w:val="00F22342"/>
    <w:rsid w:val="00F25765"/>
    <w:rsid w:val="00F26C37"/>
    <w:rsid w:val="00F2742C"/>
    <w:rsid w:val="00F27B8D"/>
    <w:rsid w:val="00F3281A"/>
    <w:rsid w:val="00F33A45"/>
    <w:rsid w:val="00F33C9E"/>
    <w:rsid w:val="00F34815"/>
    <w:rsid w:val="00F355AF"/>
    <w:rsid w:val="00F35C8B"/>
    <w:rsid w:val="00F37912"/>
    <w:rsid w:val="00F40D18"/>
    <w:rsid w:val="00F4105E"/>
    <w:rsid w:val="00F4680A"/>
    <w:rsid w:val="00F46E4B"/>
    <w:rsid w:val="00F47778"/>
    <w:rsid w:val="00F47D05"/>
    <w:rsid w:val="00F52B1D"/>
    <w:rsid w:val="00F52D5E"/>
    <w:rsid w:val="00F53BC9"/>
    <w:rsid w:val="00F54F49"/>
    <w:rsid w:val="00F55963"/>
    <w:rsid w:val="00F5628F"/>
    <w:rsid w:val="00F563D5"/>
    <w:rsid w:val="00F5720C"/>
    <w:rsid w:val="00F609ED"/>
    <w:rsid w:val="00F629B6"/>
    <w:rsid w:val="00F632CF"/>
    <w:rsid w:val="00F645EC"/>
    <w:rsid w:val="00F65C56"/>
    <w:rsid w:val="00F8107D"/>
    <w:rsid w:val="00F8162F"/>
    <w:rsid w:val="00F81F7D"/>
    <w:rsid w:val="00F8209C"/>
    <w:rsid w:val="00F82A45"/>
    <w:rsid w:val="00F84498"/>
    <w:rsid w:val="00F85F75"/>
    <w:rsid w:val="00F8718D"/>
    <w:rsid w:val="00F914C4"/>
    <w:rsid w:val="00F91BBD"/>
    <w:rsid w:val="00F92115"/>
    <w:rsid w:val="00F92454"/>
    <w:rsid w:val="00F93903"/>
    <w:rsid w:val="00F963BD"/>
    <w:rsid w:val="00FA0569"/>
    <w:rsid w:val="00FA2646"/>
    <w:rsid w:val="00FA41D8"/>
    <w:rsid w:val="00FA524F"/>
    <w:rsid w:val="00FA6E32"/>
    <w:rsid w:val="00FB5F17"/>
    <w:rsid w:val="00FB7888"/>
    <w:rsid w:val="00FC0C2F"/>
    <w:rsid w:val="00FC3EC4"/>
    <w:rsid w:val="00FD3CA2"/>
    <w:rsid w:val="00FD5DFC"/>
    <w:rsid w:val="00FD615D"/>
    <w:rsid w:val="00FE0915"/>
    <w:rsid w:val="00FE2628"/>
    <w:rsid w:val="00FE346E"/>
    <w:rsid w:val="00FE3BCD"/>
    <w:rsid w:val="00FE444D"/>
    <w:rsid w:val="00FE5FA1"/>
    <w:rsid w:val="00FE7CB3"/>
    <w:rsid w:val="00FE7CE9"/>
    <w:rsid w:val="00FF177F"/>
    <w:rsid w:val="00FF26B6"/>
    <w:rsid w:val="00FF3DC0"/>
    <w:rsid w:val="00FF410A"/>
    <w:rsid w:val="00FF65DD"/>
    <w:rsid w:val="00FF6E1F"/>
    <w:rsid w:val="00FF73B1"/>
    <w:rsid w:val="077F6FAB"/>
    <w:rsid w:val="0A63CC62"/>
    <w:rsid w:val="15B4D6BD"/>
    <w:rsid w:val="1750A71E"/>
    <w:rsid w:val="343413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396138"/>
  <w15:chartTrackingRefBased/>
  <w15:docId w15:val="{70F36AD1-E81C-4444-884B-33A1CFE0F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54FD9"/>
    <w:pPr>
      <w:widowControl w:val="0"/>
      <w:jc w:val="both"/>
    </w:pPr>
  </w:style>
  <w:style w:type="paragraph" w:styleId="1">
    <w:name w:val="heading 1"/>
    <w:next w:val="a0"/>
    <w:link w:val="10"/>
    <w:qFormat/>
    <w:rsid w:val="00254FD9"/>
    <w:pPr>
      <w:keepNext/>
      <w:keepLines/>
      <w:pBdr>
        <w:top w:val="single" w:sz="12" w:space="3" w:color="auto"/>
      </w:pBdr>
      <w:spacing w:before="240" w:after="180" w:line="259" w:lineRule="auto"/>
      <w:ind w:left="1134" w:hanging="1134"/>
      <w:outlineLvl w:val="0"/>
    </w:pPr>
    <w:rPr>
      <w:rFonts w:ascii="Arial" w:eastAsia="Batang" w:hAnsi="Arial" w:cs="Times New Roman"/>
      <w:kern w:val="0"/>
      <w:sz w:val="36"/>
      <w:szCs w:val="20"/>
      <w:lang w:val="en-GB" w:eastAsia="en-US"/>
    </w:rPr>
  </w:style>
  <w:style w:type="paragraph" w:styleId="2">
    <w:name w:val="heading 2"/>
    <w:basedOn w:val="a0"/>
    <w:next w:val="a0"/>
    <w:link w:val="20"/>
    <w:uiPriority w:val="9"/>
    <w:unhideWhenUsed/>
    <w:qFormat/>
    <w:rsid w:val="0066113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C75C51"/>
    <w:pPr>
      <w:keepNext/>
      <w:keepLines/>
      <w:spacing w:before="260" w:after="260" w:line="416" w:lineRule="auto"/>
      <w:outlineLvl w:val="2"/>
    </w:pPr>
    <w:rPr>
      <w:b/>
      <w:bCs/>
      <w:sz w:val="32"/>
      <w:szCs w:val="32"/>
    </w:rPr>
  </w:style>
  <w:style w:type="paragraph" w:styleId="8">
    <w:name w:val="heading 8"/>
    <w:basedOn w:val="1"/>
    <w:next w:val="a0"/>
    <w:link w:val="80"/>
    <w:qFormat/>
    <w:rsid w:val="00F8162F"/>
    <w:pPr>
      <w:widowControl w:val="0"/>
      <w:numPr>
        <w:numId w:val="5"/>
      </w:numPr>
      <w:overflowPunct w:val="0"/>
      <w:autoSpaceDE w:val="0"/>
      <w:autoSpaceDN w:val="0"/>
      <w:adjustRightInd w:val="0"/>
      <w:spacing w:line="240" w:lineRule="auto"/>
      <w:ind w:left="0" w:firstLine="0"/>
      <w:textAlignment w:val="baseline"/>
      <w:outlineLvl w:val="7"/>
    </w:pPr>
    <w:rPr>
      <w:rFonts w:eastAsia="Arial"/>
      <w:noProo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basedOn w:val="a0"/>
    <w:next w:val="a0"/>
    <w:link w:val="a5"/>
    <w:uiPriority w:val="99"/>
    <w:semiHidden/>
    <w:unhideWhenUsed/>
    <w:rsid w:val="00147611"/>
    <w:pPr>
      <w:ind w:leftChars="2500" w:left="100"/>
    </w:pPr>
  </w:style>
  <w:style w:type="character" w:customStyle="1" w:styleId="a5">
    <w:name w:val="日期 字符"/>
    <w:basedOn w:val="a1"/>
    <w:link w:val="a4"/>
    <w:uiPriority w:val="99"/>
    <w:semiHidden/>
    <w:rsid w:val="00147611"/>
  </w:style>
  <w:style w:type="character" w:customStyle="1" w:styleId="10">
    <w:name w:val="标题 1 字符"/>
    <w:basedOn w:val="a1"/>
    <w:link w:val="1"/>
    <w:qFormat/>
    <w:rsid w:val="00254FD9"/>
    <w:rPr>
      <w:rFonts w:ascii="Arial" w:eastAsia="Batang" w:hAnsi="Arial" w:cs="Times New Roman"/>
      <w:kern w:val="0"/>
      <w:sz w:val="36"/>
      <w:szCs w:val="20"/>
      <w:lang w:val="en-GB" w:eastAsia="en-US"/>
    </w:rPr>
  </w:style>
  <w:style w:type="table" w:styleId="a6">
    <w:name w:val="Table Grid"/>
    <w:basedOn w:val="a2"/>
    <w:qFormat/>
    <w:rsid w:val="00051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8"/>
    <w:uiPriority w:val="99"/>
    <w:qFormat/>
    <w:locked/>
    <w:rsid w:val="001254AD"/>
    <w:rPr>
      <w:rFonts w:ascii="Times New Roman" w:eastAsia="Times New Roman" w:hAnsi="Times New Roman" w:cs="Times New Roman"/>
      <w:b/>
      <w:lang w:val="en-GB" w:eastAsia="ar-SA"/>
    </w:rPr>
  </w:style>
  <w:style w:type="paragraph" w:styleId="a8">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0"/>
    <w:next w:val="a0"/>
    <w:link w:val="a7"/>
    <w:unhideWhenUsed/>
    <w:qFormat/>
    <w:rsid w:val="001254AD"/>
    <w:pPr>
      <w:widowControl/>
      <w:suppressAutoHyphens/>
      <w:overflowPunct w:val="0"/>
      <w:autoSpaceDE w:val="0"/>
      <w:spacing w:before="120" w:after="120"/>
      <w:jc w:val="left"/>
    </w:pPr>
    <w:rPr>
      <w:rFonts w:ascii="Times New Roman" w:eastAsia="Times New Roman" w:hAnsi="Times New Roman" w:cs="Times New Roman"/>
      <w:b/>
      <w:lang w:val="en-GB" w:eastAsia="ar-SA"/>
    </w:rPr>
  </w:style>
  <w:style w:type="character" w:customStyle="1" w:styleId="a9">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a"/>
    <w:uiPriority w:val="34"/>
    <w:qFormat/>
    <w:locked/>
    <w:rsid w:val="001254AD"/>
    <w:rPr>
      <w:rFonts w:ascii="Times" w:eastAsia="Batang" w:hAnsi="Times" w:cs="Times"/>
      <w:szCs w:val="24"/>
      <w:lang w:val="en-GB" w:eastAsia="x-none"/>
    </w:rPr>
  </w:style>
  <w:style w:type="paragraph" w:styleId="a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 단락,—ñ弌’i,リスト段落,P"/>
    <w:basedOn w:val="a0"/>
    <w:link w:val="a9"/>
    <w:uiPriority w:val="34"/>
    <w:qFormat/>
    <w:rsid w:val="001254AD"/>
    <w:pPr>
      <w:widowControl/>
      <w:ind w:leftChars="400" w:left="840"/>
      <w:jc w:val="left"/>
    </w:pPr>
    <w:rPr>
      <w:rFonts w:ascii="Times" w:eastAsia="Batang" w:hAnsi="Times" w:cs="Times"/>
      <w:szCs w:val="24"/>
      <w:lang w:val="en-GB" w:eastAsia="x-none"/>
    </w:rPr>
  </w:style>
  <w:style w:type="paragraph" w:styleId="a">
    <w:name w:val="List Bullet"/>
    <w:basedOn w:val="a0"/>
    <w:rsid w:val="001254AD"/>
    <w:pPr>
      <w:numPr>
        <w:numId w:val="1"/>
      </w:numPr>
      <w:ind w:hangingChars="200" w:hanging="200"/>
    </w:pPr>
    <w:rPr>
      <w:rFonts w:ascii="Times New Roman" w:eastAsia="MS Gothic" w:hAnsi="Times New Roman" w:cs="Times New Roman"/>
      <w:sz w:val="20"/>
      <w:szCs w:val="20"/>
      <w:lang w:eastAsia="ja-JP"/>
    </w:rPr>
  </w:style>
  <w:style w:type="paragraph" w:styleId="ab">
    <w:name w:val="header"/>
    <w:basedOn w:val="a0"/>
    <w:link w:val="ac"/>
    <w:uiPriority w:val="99"/>
    <w:unhideWhenUsed/>
    <w:rsid w:val="00847DB3"/>
    <w:pPr>
      <w:pBdr>
        <w:bottom w:val="single" w:sz="6" w:space="1" w:color="auto"/>
      </w:pBdr>
      <w:tabs>
        <w:tab w:val="center" w:pos="4153"/>
        <w:tab w:val="right" w:pos="8306"/>
      </w:tabs>
      <w:snapToGrid w:val="0"/>
      <w:jc w:val="center"/>
    </w:pPr>
    <w:rPr>
      <w:sz w:val="18"/>
      <w:szCs w:val="18"/>
    </w:rPr>
  </w:style>
  <w:style w:type="character" w:customStyle="1" w:styleId="ac">
    <w:name w:val="页眉 字符"/>
    <w:basedOn w:val="a1"/>
    <w:link w:val="ab"/>
    <w:uiPriority w:val="99"/>
    <w:rsid w:val="00847DB3"/>
    <w:rPr>
      <w:sz w:val="18"/>
      <w:szCs w:val="18"/>
    </w:rPr>
  </w:style>
  <w:style w:type="paragraph" w:styleId="ad">
    <w:name w:val="footer"/>
    <w:basedOn w:val="a0"/>
    <w:link w:val="ae"/>
    <w:unhideWhenUsed/>
    <w:qFormat/>
    <w:rsid w:val="00847DB3"/>
    <w:pPr>
      <w:tabs>
        <w:tab w:val="center" w:pos="4153"/>
        <w:tab w:val="right" w:pos="8306"/>
      </w:tabs>
      <w:snapToGrid w:val="0"/>
      <w:jc w:val="left"/>
    </w:pPr>
    <w:rPr>
      <w:sz w:val="18"/>
      <w:szCs w:val="18"/>
    </w:rPr>
  </w:style>
  <w:style w:type="character" w:customStyle="1" w:styleId="ae">
    <w:name w:val="页脚 字符"/>
    <w:basedOn w:val="a1"/>
    <w:link w:val="ad"/>
    <w:qFormat/>
    <w:rsid w:val="00847DB3"/>
    <w:rPr>
      <w:sz w:val="18"/>
      <w:szCs w:val="18"/>
    </w:rPr>
  </w:style>
  <w:style w:type="paragraph" w:styleId="af">
    <w:name w:val="Revision"/>
    <w:hidden/>
    <w:uiPriority w:val="99"/>
    <w:semiHidden/>
    <w:rsid w:val="001B409A"/>
  </w:style>
  <w:style w:type="character" w:customStyle="1" w:styleId="mc-span">
    <w:name w:val="mc-span"/>
    <w:qFormat/>
    <w:rsid w:val="008F59F5"/>
  </w:style>
  <w:style w:type="character" w:customStyle="1" w:styleId="1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DE7069"/>
    <w:rPr>
      <w:rFonts w:ascii="Calibri" w:eastAsia="宋体" w:hAnsi="Calibri"/>
      <w:kern w:val="2"/>
      <w:sz w:val="21"/>
      <w:szCs w:val="22"/>
    </w:rPr>
  </w:style>
  <w:style w:type="character" w:customStyle="1" w:styleId="20">
    <w:name w:val="标题 2 字符"/>
    <w:basedOn w:val="a1"/>
    <w:link w:val="2"/>
    <w:uiPriority w:val="9"/>
    <w:rsid w:val="0066113B"/>
    <w:rPr>
      <w:rFonts w:asciiTheme="majorHAnsi" w:eastAsiaTheme="majorEastAsia" w:hAnsiTheme="majorHAnsi" w:cstheme="majorBidi"/>
      <w:b/>
      <w:bCs/>
      <w:sz w:val="32"/>
      <w:szCs w:val="32"/>
    </w:rPr>
  </w:style>
  <w:style w:type="character" w:styleId="af0">
    <w:name w:val="annotation reference"/>
    <w:semiHidden/>
    <w:qFormat/>
    <w:rsid w:val="00DD0F16"/>
    <w:rPr>
      <w:sz w:val="16"/>
      <w:szCs w:val="16"/>
    </w:rPr>
  </w:style>
  <w:style w:type="paragraph" w:styleId="af1">
    <w:name w:val="annotation text"/>
    <w:basedOn w:val="a0"/>
    <w:link w:val="af2"/>
    <w:semiHidden/>
    <w:qFormat/>
    <w:rsid w:val="00DD0F16"/>
    <w:pPr>
      <w:widowControl/>
      <w:jc w:val="left"/>
    </w:pPr>
    <w:rPr>
      <w:rFonts w:ascii="Times" w:eastAsia="Batang" w:hAnsi="Times" w:cs="Times New Roman"/>
      <w:kern w:val="0"/>
      <w:sz w:val="20"/>
      <w:szCs w:val="20"/>
      <w:lang w:val="en-GB" w:eastAsia="en-US"/>
    </w:rPr>
  </w:style>
  <w:style w:type="character" w:customStyle="1" w:styleId="af2">
    <w:name w:val="批注文字 字符"/>
    <w:basedOn w:val="a1"/>
    <w:link w:val="af1"/>
    <w:semiHidden/>
    <w:qFormat/>
    <w:rsid w:val="00DD0F16"/>
    <w:rPr>
      <w:rFonts w:ascii="Times" w:eastAsia="Batang" w:hAnsi="Times" w:cs="Times New Roman"/>
      <w:kern w:val="0"/>
      <w:sz w:val="20"/>
      <w:szCs w:val="20"/>
      <w:lang w:val="en-GB" w:eastAsia="en-US"/>
    </w:rPr>
  </w:style>
  <w:style w:type="paragraph" w:styleId="af3">
    <w:name w:val="annotation subject"/>
    <w:basedOn w:val="af1"/>
    <w:next w:val="af1"/>
    <w:link w:val="af4"/>
    <w:uiPriority w:val="99"/>
    <w:semiHidden/>
    <w:unhideWhenUsed/>
    <w:rsid w:val="00471BA5"/>
    <w:pPr>
      <w:widowControl w:val="0"/>
      <w:jc w:val="both"/>
    </w:pPr>
    <w:rPr>
      <w:rFonts w:asciiTheme="minorHAnsi" w:eastAsiaTheme="minorEastAsia" w:hAnsiTheme="minorHAnsi" w:cstheme="minorBidi"/>
      <w:b/>
      <w:bCs/>
      <w:kern w:val="2"/>
      <w:lang w:val="en-US" w:eastAsia="zh-CN"/>
    </w:rPr>
  </w:style>
  <w:style w:type="character" w:customStyle="1" w:styleId="af4">
    <w:name w:val="批注主题 字符"/>
    <w:basedOn w:val="af2"/>
    <w:link w:val="af3"/>
    <w:uiPriority w:val="99"/>
    <w:semiHidden/>
    <w:rsid w:val="00471BA5"/>
    <w:rPr>
      <w:rFonts w:ascii="Times" w:eastAsia="Batang" w:hAnsi="Times" w:cs="Times New Roman"/>
      <w:b/>
      <w:bCs/>
      <w:kern w:val="0"/>
      <w:sz w:val="20"/>
      <w:szCs w:val="20"/>
      <w:lang w:val="en-GB" w:eastAsia="en-US"/>
    </w:rPr>
  </w:style>
  <w:style w:type="character" w:customStyle="1" w:styleId="Doc-text2Char">
    <w:name w:val="Doc-text2 Char"/>
    <w:link w:val="Doc-text2"/>
    <w:qFormat/>
    <w:locked/>
    <w:rsid w:val="00D86D61"/>
    <w:rPr>
      <w:rFonts w:ascii="Arial" w:eastAsia="MS Mincho" w:hAnsi="Arial" w:cs="Arial"/>
      <w:szCs w:val="24"/>
    </w:rPr>
  </w:style>
  <w:style w:type="paragraph" w:customStyle="1" w:styleId="Doc-text2">
    <w:name w:val="Doc-text2"/>
    <w:basedOn w:val="a0"/>
    <w:link w:val="Doc-text2Char"/>
    <w:qFormat/>
    <w:rsid w:val="00D86D61"/>
    <w:pPr>
      <w:widowControl/>
      <w:tabs>
        <w:tab w:val="left" w:pos="1622"/>
      </w:tabs>
      <w:ind w:left="1622" w:hanging="363"/>
      <w:jc w:val="left"/>
    </w:pPr>
    <w:rPr>
      <w:rFonts w:ascii="Arial" w:eastAsia="MS Mincho" w:hAnsi="Arial" w:cs="Arial"/>
      <w:szCs w:val="24"/>
    </w:rPr>
  </w:style>
  <w:style w:type="paragraph" w:customStyle="1" w:styleId="Agreement">
    <w:name w:val="Agreement"/>
    <w:basedOn w:val="a0"/>
    <w:next w:val="Doc-text2"/>
    <w:uiPriority w:val="99"/>
    <w:qFormat/>
    <w:rsid w:val="00D86D61"/>
    <w:pPr>
      <w:widowControl/>
      <w:numPr>
        <w:numId w:val="2"/>
      </w:numPr>
      <w:spacing w:before="60"/>
      <w:jc w:val="left"/>
    </w:pPr>
    <w:rPr>
      <w:rFonts w:ascii="Arial" w:eastAsia="MS Mincho" w:hAnsi="Arial" w:cs="Times New Roman"/>
      <w:b/>
      <w:kern w:val="0"/>
      <w:sz w:val="20"/>
      <w:szCs w:val="24"/>
      <w:lang w:val="en-GB" w:eastAsia="en-GB"/>
    </w:rPr>
  </w:style>
  <w:style w:type="character" w:customStyle="1" w:styleId="30">
    <w:name w:val="标题 3 字符"/>
    <w:basedOn w:val="a1"/>
    <w:link w:val="3"/>
    <w:uiPriority w:val="9"/>
    <w:rsid w:val="00C75C51"/>
    <w:rPr>
      <w:b/>
      <w:bCs/>
      <w:sz w:val="32"/>
      <w:szCs w:val="32"/>
    </w:rPr>
  </w:style>
  <w:style w:type="character" w:customStyle="1" w:styleId="80">
    <w:name w:val="标题 8 字符"/>
    <w:basedOn w:val="a1"/>
    <w:link w:val="8"/>
    <w:rsid w:val="00F8162F"/>
    <w:rPr>
      <w:rFonts w:ascii="Arial" w:eastAsia="Arial" w:hAnsi="Arial" w:cs="Times New Roman"/>
      <w:noProof/>
      <w:kern w:val="0"/>
      <w:sz w:val="36"/>
      <w:szCs w:val="20"/>
      <w:lang w:val="en-GB" w:eastAsia="en-US"/>
    </w:rPr>
  </w:style>
  <w:style w:type="paragraph" w:styleId="af5">
    <w:name w:val="Body Text"/>
    <w:aliases w:val="bt"/>
    <w:basedOn w:val="a0"/>
    <w:link w:val="af6"/>
    <w:qFormat/>
    <w:rsid w:val="00F8162F"/>
    <w:pPr>
      <w:widowControl/>
      <w:spacing w:after="120"/>
    </w:pPr>
    <w:rPr>
      <w:rFonts w:ascii="Times" w:eastAsia="Batang" w:hAnsi="Times" w:cs="Times New Roman"/>
      <w:kern w:val="0"/>
      <w:sz w:val="20"/>
      <w:szCs w:val="24"/>
      <w:lang w:val="en-GB" w:eastAsia="x-none"/>
    </w:rPr>
  </w:style>
  <w:style w:type="character" w:customStyle="1" w:styleId="af6">
    <w:name w:val="正文文本 字符"/>
    <w:aliases w:val="bt 字符"/>
    <w:basedOn w:val="a1"/>
    <w:link w:val="af5"/>
    <w:qFormat/>
    <w:rsid w:val="00F8162F"/>
    <w:rPr>
      <w:rFonts w:ascii="Times" w:eastAsia="Batang" w:hAnsi="Times" w:cs="Times New Roman"/>
      <w:kern w:val="0"/>
      <w:sz w:val="20"/>
      <w:szCs w:val="24"/>
      <w:lang w:val="en-GB" w:eastAsia="x-none"/>
    </w:rPr>
  </w:style>
  <w:style w:type="paragraph" w:customStyle="1" w:styleId="3GPPNormalText">
    <w:name w:val="3GPP Normal Text"/>
    <w:basedOn w:val="af5"/>
    <w:link w:val="3GPPNormalTextChar"/>
    <w:qFormat/>
    <w:rsid w:val="00734F03"/>
    <w:rPr>
      <w:rFonts w:ascii="Times New Roman" w:eastAsia="MS Mincho" w:hAnsi="Times New Roman"/>
      <w:sz w:val="22"/>
      <w:lang w:val="x-none"/>
    </w:rPr>
  </w:style>
  <w:style w:type="character" w:customStyle="1" w:styleId="3GPPNormalTextChar">
    <w:name w:val="3GPP Normal Text Char"/>
    <w:link w:val="3GPPNormalText"/>
    <w:qFormat/>
    <w:rsid w:val="00734F03"/>
    <w:rPr>
      <w:rFonts w:ascii="Times New Roman" w:eastAsia="MS Mincho" w:hAnsi="Times New Roman" w:cs="Times New Roman"/>
      <w:kern w:val="0"/>
      <w:sz w:val="22"/>
      <w:szCs w:val="24"/>
      <w:lang w:val="x-none" w:eastAsia="x-none"/>
    </w:rPr>
  </w:style>
  <w:style w:type="paragraph" w:styleId="af7">
    <w:name w:val="Normal (Web)"/>
    <w:basedOn w:val="a0"/>
    <w:uiPriority w:val="99"/>
    <w:unhideWhenUsed/>
    <w:rsid w:val="0073385B"/>
    <w:pPr>
      <w:widowControl/>
      <w:spacing w:before="100" w:beforeAutospacing="1" w:after="100" w:afterAutospacing="1"/>
      <w:jc w:val="left"/>
    </w:pPr>
    <w:rPr>
      <w:rFonts w:ascii="Calibri" w:hAnsi="Calibri" w:cs="Calibri"/>
      <w:kern w:val="0"/>
      <w:sz w:val="22"/>
      <w:lang w:eastAsia="ko-KR"/>
    </w:rPr>
  </w:style>
  <w:style w:type="paragraph" w:customStyle="1" w:styleId="bullet1">
    <w:name w:val="bullet1"/>
    <w:basedOn w:val="a0"/>
    <w:link w:val="bullet1Char"/>
    <w:qFormat/>
    <w:rsid w:val="000F6345"/>
    <w:pPr>
      <w:widowControl/>
      <w:numPr>
        <w:numId w:val="14"/>
      </w:numPr>
      <w:jc w:val="left"/>
    </w:pPr>
    <w:rPr>
      <w:rFonts w:ascii="Times" w:eastAsia="Batang" w:hAnsi="Times" w:cs="Times New Roman"/>
      <w:kern w:val="0"/>
      <w:sz w:val="20"/>
      <w:szCs w:val="24"/>
      <w:lang w:val="en-GB" w:eastAsia="en-US"/>
    </w:rPr>
  </w:style>
  <w:style w:type="paragraph" w:customStyle="1" w:styleId="bullet2">
    <w:name w:val="bullet2"/>
    <w:basedOn w:val="a0"/>
    <w:qFormat/>
    <w:rsid w:val="000F6345"/>
    <w:pPr>
      <w:widowControl/>
      <w:numPr>
        <w:ilvl w:val="1"/>
        <w:numId w:val="14"/>
      </w:numPr>
      <w:jc w:val="left"/>
    </w:pPr>
    <w:rPr>
      <w:rFonts w:ascii="Times" w:eastAsia="Batang" w:hAnsi="Times" w:cs="Times New Roman"/>
      <w:kern w:val="0"/>
      <w:sz w:val="20"/>
      <w:szCs w:val="24"/>
      <w:lang w:val="en-GB" w:eastAsia="en-US"/>
    </w:rPr>
  </w:style>
  <w:style w:type="character" w:customStyle="1" w:styleId="bullet1Char">
    <w:name w:val="bullet1 Char"/>
    <w:link w:val="bullet1"/>
    <w:rsid w:val="000F6345"/>
    <w:rPr>
      <w:rFonts w:ascii="Times" w:eastAsia="Batang" w:hAnsi="Times" w:cs="Times New Roman"/>
      <w:kern w:val="0"/>
      <w:sz w:val="20"/>
      <w:szCs w:val="24"/>
      <w:lang w:val="en-GB" w:eastAsia="en-US"/>
    </w:rPr>
  </w:style>
  <w:style w:type="paragraph" w:customStyle="1" w:styleId="bullet3">
    <w:name w:val="bullet3"/>
    <w:basedOn w:val="a0"/>
    <w:qFormat/>
    <w:rsid w:val="000F6345"/>
    <w:pPr>
      <w:widowControl/>
      <w:numPr>
        <w:ilvl w:val="2"/>
        <w:numId w:val="14"/>
      </w:numPr>
      <w:ind w:hanging="180"/>
      <w:jc w:val="left"/>
    </w:pPr>
    <w:rPr>
      <w:rFonts w:ascii="Times" w:eastAsia="Batang" w:hAnsi="Times" w:cs="Times New Roman"/>
      <w:kern w:val="0"/>
      <w:sz w:val="20"/>
      <w:szCs w:val="24"/>
      <w:lang w:val="en-GB" w:eastAsia="en-US"/>
    </w:rPr>
  </w:style>
  <w:style w:type="paragraph" w:customStyle="1" w:styleId="bullet4">
    <w:name w:val="bullet4"/>
    <w:basedOn w:val="a0"/>
    <w:qFormat/>
    <w:rsid w:val="000F6345"/>
    <w:pPr>
      <w:widowControl/>
      <w:numPr>
        <w:ilvl w:val="3"/>
        <w:numId w:val="14"/>
      </w:numPr>
      <w:jc w:val="left"/>
    </w:pPr>
    <w:rPr>
      <w:rFonts w:ascii="Times" w:eastAsia="Batang" w:hAnsi="Times" w:cs="Times New Roman"/>
      <w:kern w:val="0"/>
      <w:sz w:val="20"/>
      <w:szCs w:val="24"/>
      <w:lang w:val="en-GB" w:eastAsia="en-US"/>
    </w:rPr>
  </w:style>
  <w:style w:type="paragraph" w:customStyle="1" w:styleId="Obs-prop">
    <w:name w:val="Obs-prop"/>
    <w:basedOn w:val="a0"/>
    <w:next w:val="a0"/>
    <w:qFormat/>
    <w:rsid w:val="00300908"/>
    <w:pPr>
      <w:widowControl/>
      <w:spacing w:after="160"/>
      <w:jc w:val="left"/>
    </w:pPr>
    <w:rPr>
      <w:rFonts w:ascii="Times New Roman" w:eastAsia="Calibri" w:hAnsi="Times New Roman" w:cs="Arial"/>
      <w:b/>
      <w:bCs/>
      <w:kern w:val="0"/>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353923010">
      <w:bodyDiv w:val="1"/>
      <w:marLeft w:val="0"/>
      <w:marRight w:val="0"/>
      <w:marTop w:val="0"/>
      <w:marBottom w:val="0"/>
      <w:divBdr>
        <w:top w:val="none" w:sz="0" w:space="0" w:color="auto"/>
        <w:left w:val="none" w:sz="0" w:space="0" w:color="auto"/>
        <w:bottom w:val="none" w:sz="0" w:space="0" w:color="auto"/>
        <w:right w:val="none" w:sz="0" w:space="0" w:color="auto"/>
      </w:divBdr>
    </w:div>
    <w:div w:id="384647614">
      <w:bodyDiv w:val="1"/>
      <w:marLeft w:val="0"/>
      <w:marRight w:val="0"/>
      <w:marTop w:val="0"/>
      <w:marBottom w:val="0"/>
      <w:divBdr>
        <w:top w:val="none" w:sz="0" w:space="0" w:color="auto"/>
        <w:left w:val="none" w:sz="0" w:space="0" w:color="auto"/>
        <w:bottom w:val="none" w:sz="0" w:space="0" w:color="auto"/>
        <w:right w:val="none" w:sz="0" w:space="0" w:color="auto"/>
      </w:divBdr>
    </w:div>
    <w:div w:id="448279215">
      <w:bodyDiv w:val="1"/>
      <w:marLeft w:val="0"/>
      <w:marRight w:val="0"/>
      <w:marTop w:val="0"/>
      <w:marBottom w:val="0"/>
      <w:divBdr>
        <w:top w:val="none" w:sz="0" w:space="0" w:color="auto"/>
        <w:left w:val="none" w:sz="0" w:space="0" w:color="auto"/>
        <w:bottom w:val="none" w:sz="0" w:space="0" w:color="auto"/>
        <w:right w:val="none" w:sz="0" w:space="0" w:color="auto"/>
      </w:divBdr>
    </w:div>
    <w:div w:id="467166153">
      <w:bodyDiv w:val="1"/>
      <w:marLeft w:val="0"/>
      <w:marRight w:val="0"/>
      <w:marTop w:val="0"/>
      <w:marBottom w:val="0"/>
      <w:divBdr>
        <w:top w:val="none" w:sz="0" w:space="0" w:color="auto"/>
        <w:left w:val="none" w:sz="0" w:space="0" w:color="auto"/>
        <w:bottom w:val="none" w:sz="0" w:space="0" w:color="auto"/>
        <w:right w:val="none" w:sz="0" w:space="0" w:color="auto"/>
      </w:divBdr>
    </w:div>
    <w:div w:id="468986035">
      <w:bodyDiv w:val="1"/>
      <w:marLeft w:val="0"/>
      <w:marRight w:val="0"/>
      <w:marTop w:val="0"/>
      <w:marBottom w:val="0"/>
      <w:divBdr>
        <w:top w:val="none" w:sz="0" w:space="0" w:color="auto"/>
        <w:left w:val="none" w:sz="0" w:space="0" w:color="auto"/>
        <w:bottom w:val="none" w:sz="0" w:space="0" w:color="auto"/>
        <w:right w:val="none" w:sz="0" w:space="0" w:color="auto"/>
      </w:divBdr>
    </w:div>
    <w:div w:id="817378390">
      <w:bodyDiv w:val="1"/>
      <w:marLeft w:val="0"/>
      <w:marRight w:val="0"/>
      <w:marTop w:val="0"/>
      <w:marBottom w:val="0"/>
      <w:divBdr>
        <w:top w:val="none" w:sz="0" w:space="0" w:color="auto"/>
        <w:left w:val="none" w:sz="0" w:space="0" w:color="auto"/>
        <w:bottom w:val="none" w:sz="0" w:space="0" w:color="auto"/>
        <w:right w:val="none" w:sz="0" w:space="0" w:color="auto"/>
      </w:divBdr>
    </w:div>
    <w:div w:id="820386774">
      <w:bodyDiv w:val="1"/>
      <w:marLeft w:val="0"/>
      <w:marRight w:val="0"/>
      <w:marTop w:val="0"/>
      <w:marBottom w:val="0"/>
      <w:divBdr>
        <w:top w:val="none" w:sz="0" w:space="0" w:color="auto"/>
        <w:left w:val="none" w:sz="0" w:space="0" w:color="auto"/>
        <w:bottom w:val="none" w:sz="0" w:space="0" w:color="auto"/>
        <w:right w:val="none" w:sz="0" w:space="0" w:color="auto"/>
      </w:divBdr>
    </w:div>
    <w:div w:id="959528287">
      <w:bodyDiv w:val="1"/>
      <w:marLeft w:val="0"/>
      <w:marRight w:val="0"/>
      <w:marTop w:val="0"/>
      <w:marBottom w:val="0"/>
      <w:divBdr>
        <w:top w:val="none" w:sz="0" w:space="0" w:color="auto"/>
        <w:left w:val="none" w:sz="0" w:space="0" w:color="auto"/>
        <w:bottom w:val="none" w:sz="0" w:space="0" w:color="auto"/>
        <w:right w:val="none" w:sz="0" w:space="0" w:color="auto"/>
      </w:divBdr>
    </w:div>
    <w:div w:id="1400060810">
      <w:bodyDiv w:val="1"/>
      <w:marLeft w:val="0"/>
      <w:marRight w:val="0"/>
      <w:marTop w:val="0"/>
      <w:marBottom w:val="0"/>
      <w:divBdr>
        <w:top w:val="none" w:sz="0" w:space="0" w:color="auto"/>
        <w:left w:val="none" w:sz="0" w:space="0" w:color="auto"/>
        <w:bottom w:val="none" w:sz="0" w:space="0" w:color="auto"/>
        <w:right w:val="none" w:sz="0" w:space="0" w:color="auto"/>
      </w:divBdr>
    </w:div>
    <w:div w:id="1459451661">
      <w:bodyDiv w:val="1"/>
      <w:marLeft w:val="0"/>
      <w:marRight w:val="0"/>
      <w:marTop w:val="0"/>
      <w:marBottom w:val="0"/>
      <w:divBdr>
        <w:top w:val="none" w:sz="0" w:space="0" w:color="auto"/>
        <w:left w:val="none" w:sz="0" w:space="0" w:color="auto"/>
        <w:bottom w:val="none" w:sz="0" w:space="0" w:color="auto"/>
        <w:right w:val="none" w:sz="0" w:space="0" w:color="auto"/>
      </w:divBdr>
    </w:div>
    <w:div w:id="1717049562">
      <w:bodyDiv w:val="1"/>
      <w:marLeft w:val="0"/>
      <w:marRight w:val="0"/>
      <w:marTop w:val="0"/>
      <w:marBottom w:val="0"/>
      <w:divBdr>
        <w:top w:val="none" w:sz="0" w:space="0" w:color="auto"/>
        <w:left w:val="none" w:sz="0" w:space="0" w:color="auto"/>
        <w:bottom w:val="none" w:sz="0" w:space="0" w:color="auto"/>
        <w:right w:val="none" w:sz="0" w:space="0" w:color="auto"/>
      </w:divBdr>
    </w:div>
    <w:div w:id="203518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E97739-E3BC-4E77-ABF5-995A7F0806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DBA3C3-0070-4785-8F73-23687CB510D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CB69D57-410E-44BA-803C-996FDE0786DC}">
  <ds:schemaRefs>
    <ds:schemaRef ds:uri="http://schemas.openxmlformats.org/officeDocument/2006/bibliography"/>
  </ds:schemaRefs>
</ds:datastoreItem>
</file>

<file path=customXml/itemProps4.xml><?xml version="1.0" encoding="utf-8"?>
<ds:datastoreItem xmlns:ds="http://schemas.openxmlformats.org/officeDocument/2006/customXml" ds:itemID="{0A65F488-D3DF-43EE-B608-2965C54C89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3049</Words>
  <Characters>17385</Characters>
  <DocSecurity>0</DocSecurity>
  <Lines>144</Lines>
  <Paragraphs>40</Paragraphs>
  <ScaleCrop>false</ScaleCrop>
  <Company/>
  <LinksUpToDate>false</LinksUpToDate>
  <CharactersWithSpaces>20394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2023-05-12T07:54:00Z</dcterms:created>
  <dcterms:modified xsi:type="dcterms:W3CDTF">2023-05-12T07:57:00Z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2022-10-21T03:31:30Z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fc964a52-9c1c-460d-a310-1bba04ecc66b</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